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BDB" w:rsidRDefault="00065BDB" w:rsidP="00065BDB">
      <w:pPr>
        <w:pStyle w:val="a4"/>
        <w:spacing w:before="62"/>
        <w:ind w:left="15" w:right="289"/>
        <w:jc w:val="center"/>
        <w:rPr>
          <w:b/>
          <w:sz w:val="28"/>
          <w:szCs w:val="28"/>
        </w:rPr>
      </w:pPr>
      <w:r>
        <w:rPr>
          <w:b/>
          <w:sz w:val="28"/>
          <w:szCs w:val="28"/>
        </w:rPr>
        <w:t>ӘЛ-ФАРАБИ</w:t>
      </w:r>
      <w:r>
        <w:rPr>
          <w:b/>
          <w:spacing w:val="-8"/>
          <w:sz w:val="28"/>
          <w:szCs w:val="28"/>
        </w:rPr>
        <w:t xml:space="preserve"> </w:t>
      </w:r>
      <w:r>
        <w:rPr>
          <w:b/>
          <w:sz w:val="28"/>
          <w:szCs w:val="28"/>
        </w:rPr>
        <w:t>АТЫНДАҒЫ</w:t>
      </w:r>
      <w:r>
        <w:rPr>
          <w:b/>
          <w:spacing w:val="-2"/>
          <w:sz w:val="28"/>
          <w:szCs w:val="28"/>
        </w:rPr>
        <w:t xml:space="preserve"> </w:t>
      </w:r>
      <w:r>
        <w:rPr>
          <w:b/>
          <w:sz w:val="28"/>
          <w:szCs w:val="28"/>
        </w:rPr>
        <w:t>ҚАЗАҚ</w:t>
      </w:r>
      <w:r>
        <w:rPr>
          <w:b/>
          <w:spacing w:val="-9"/>
          <w:sz w:val="28"/>
          <w:szCs w:val="28"/>
        </w:rPr>
        <w:t xml:space="preserve"> </w:t>
      </w:r>
      <w:r>
        <w:rPr>
          <w:b/>
          <w:sz w:val="28"/>
          <w:szCs w:val="28"/>
        </w:rPr>
        <w:t>ҰЛТТЫҚ</w:t>
      </w:r>
      <w:r>
        <w:rPr>
          <w:b/>
          <w:spacing w:val="-15"/>
          <w:sz w:val="28"/>
          <w:szCs w:val="28"/>
        </w:rPr>
        <w:t xml:space="preserve"> </w:t>
      </w:r>
      <w:r>
        <w:rPr>
          <w:b/>
          <w:spacing w:val="-2"/>
          <w:sz w:val="28"/>
          <w:szCs w:val="28"/>
        </w:rPr>
        <w:t>УНИВЕРСИТЕТІ</w:t>
      </w:r>
    </w:p>
    <w:p w:rsidR="00065BDB" w:rsidRDefault="00065BDB" w:rsidP="00065BDB">
      <w:pPr>
        <w:pStyle w:val="a4"/>
        <w:spacing w:before="5" w:line="235" w:lineRule="auto"/>
        <w:ind w:right="3"/>
        <w:jc w:val="center"/>
        <w:rPr>
          <w:b/>
          <w:sz w:val="28"/>
          <w:szCs w:val="28"/>
        </w:rPr>
      </w:pPr>
      <w:proofErr w:type="spellStart"/>
      <w:r>
        <w:rPr>
          <w:b/>
          <w:sz w:val="28"/>
          <w:szCs w:val="28"/>
        </w:rPr>
        <w:t>Тарих</w:t>
      </w:r>
      <w:proofErr w:type="spellEnd"/>
      <w:r>
        <w:rPr>
          <w:b/>
          <w:sz w:val="28"/>
          <w:szCs w:val="28"/>
        </w:rPr>
        <w:t xml:space="preserve"> </w:t>
      </w:r>
      <w:proofErr w:type="spellStart"/>
      <w:r>
        <w:rPr>
          <w:b/>
          <w:sz w:val="28"/>
          <w:szCs w:val="28"/>
        </w:rPr>
        <w:t>факультеті</w:t>
      </w:r>
      <w:proofErr w:type="spellEnd"/>
    </w:p>
    <w:p w:rsidR="00065BDB" w:rsidRDefault="00065BDB" w:rsidP="00065BDB">
      <w:pPr>
        <w:pStyle w:val="a4"/>
        <w:spacing w:before="5" w:line="235" w:lineRule="auto"/>
        <w:ind w:right="3"/>
        <w:jc w:val="center"/>
        <w:rPr>
          <w:b/>
          <w:sz w:val="28"/>
          <w:szCs w:val="28"/>
        </w:rPr>
      </w:pPr>
      <w:proofErr w:type="spellStart"/>
      <w:r>
        <w:rPr>
          <w:b/>
          <w:spacing w:val="-2"/>
          <w:sz w:val="28"/>
          <w:szCs w:val="28"/>
        </w:rPr>
        <w:t>Дүниежүзі</w:t>
      </w:r>
      <w:proofErr w:type="spellEnd"/>
      <w:r>
        <w:rPr>
          <w:b/>
          <w:spacing w:val="-2"/>
          <w:sz w:val="28"/>
          <w:szCs w:val="28"/>
        </w:rPr>
        <w:t xml:space="preserve"> </w:t>
      </w:r>
      <w:proofErr w:type="spellStart"/>
      <w:r>
        <w:rPr>
          <w:b/>
          <w:spacing w:val="-2"/>
          <w:sz w:val="28"/>
          <w:szCs w:val="28"/>
        </w:rPr>
        <w:t>тарих</w:t>
      </w:r>
      <w:proofErr w:type="spellEnd"/>
      <w:r>
        <w:rPr>
          <w:b/>
          <w:spacing w:val="-2"/>
          <w:sz w:val="28"/>
          <w:szCs w:val="28"/>
        </w:rPr>
        <w:t xml:space="preserve">, </w:t>
      </w:r>
      <w:proofErr w:type="spellStart"/>
      <w:r>
        <w:rPr>
          <w:b/>
          <w:spacing w:val="-2"/>
          <w:sz w:val="28"/>
          <w:szCs w:val="28"/>
        </w:rPr>
        <w:t>тарихнама</w:t>
      </w:r>
      <w:proofErr w:type="spellEnd"/>
      <w:r>
        <w:rPr>
          <w:b/>
          <w:spacing w:val="-2"/>
          <w:sz w:val="28"/>
          <w:szCs w:val="28"/>
        </w:rPr>
        <w:t xml:space="preserve"> </w:t>
      </w:r>
      <w:proofErr w:type="spellStart"/>
      <w:r>
        <w:rPr>
          <w:b/>
          <w:spacing w:val="-2"/>
          <w:sz w:val="28"/>
          <w:szCs w:val="28"/>
        </w:rPr>
        <w:t>және</w:t>
      </w:r>
      <w:proofErr w:type="spellEnd"/>
      <w:r>
        <w:rPr>
          <w:b/>
          <w:spacing w:val="-11"/>
          <w:sz w:val="28"/>
          <w:szCs w:val="28"/>
        </w:rPr>
        <w:t xml:space="preserve"> </w:t>
      </w:r>
      <w:proofErr w:type="spellStart"/>
      <w:r>
        <w:rPr>
          <w:b/>
          <w:spacing w:val="-2"/>
          <w:sz w:val="28"/>
          <w:szCs w:val="28"/>
        </w:rPr>
        <w:t>деректану</w:t>
      </w:r>
      <w:proofErr w:type="spellEnd"/>
      <w:r>
        <w:rPr>
          <w:b/>
          <w:spacing w:val="-10"/>
          <w:sz w:val="28"/>
          <w:szCs w:val="28"/>
        </w:rPr>
        <w:t xml:space="preserve"> </w:t>
      </w:r>
      <w:proofErr w:type="spellStart"/>
      <w:r>
        <w:rPr>
          <w:b/>
          <w:spacing w:val="-2"/>
          <w:sz w:val="28"/>
          <w:szCs w:val="28"/>
        </w:rPr>
        <w:t>кафедрасы</w:t>
      </w:r>
      <w:proofErr w:type="spellEnd"/>
    </w:p>
    <w:p w:rsidR="00065BDB" w:rsidRDefault="00065BDB" w:rsidP="00065BDB">
      <w:pPr>
        <w:pStyle w:val="a4"/>
        <w:rPr>
          <w:sz w:val="28"/>
          <w:szCs w:val="28"/>
        </w:rPr>
      </w:pPr>
    </w:p>
    <w:p w:rsidR="00065BDB" w:rsidRDefault="00065BDB" w:rsidP="00065BDB">
      <w:pPr>
        <w:pStyle w:val="a4"/>
        <w:rPr>
          <w:sz w:val="28"/>
          <w:szCs w:val="28"/>
        </w:rPr>
      </w:pPr>
    </w:p>
    <w:p w:rsidR="00065BDB" w:rsidRDefault="00065BDB" w:rsidP="00065BDB">
      <w:pPr>
        <w:pStyle w:val="a4"/>
        <w:spacing w:line="276" w:lineRule="auto"/>
        <w:jc w:val="right"/>
        <w:rPr>
          <w:b/>
          <w:sz w:val="28"/>
          <w:szCs w:val="28"/>
        </w:rPr>
      </w:pPr>
      <w:proofErr w:type="spellStart"/>
      <w:r>
        <w:rPr>
          <w:b/>
          <w:sz w:val="28"/>
          <w:szCs w:val="28"/>
        </w:rPr>
        <w:t>Бекітілді</w:t>
      </w:r>
      <w:proofErr w:type="spellEnd"/>
    </w:p>
    <w:p w:rsidR="00065BDB" w:rsidRDefault="00065BDB" w:rsidP="00065BDB">
      <w:pPr>
        <w:pStyle w:val="a4"/>
        <w:spacing w:line="276" w:lineRule="auto"/>
        <w:jc w:val="right"/>
        <w:rPr>
          <w:sz w:val="28"/>
          <w:szCs w:val="28"/>
        </w:rPr>
      </w:pPr>
      <w:proofErr w:type="spellStart"/>
      <w:r>
        <w:rPr>
          <w:sz w:val="28"/>
          <w:szCs w:val="28"/>
        </w:rPr>
        <w:t>Тарих</w:t>
      </w:r>
      <w:proofErr w:type="spellEnd"/>
      <w:r>
        <w:rPr>
          <w:sz w:val="28"/>
          <w:szCs w:val="28"/>
        </w:rPr>
        <w:t xml:space="preserve"> </w:t>
      </w:r>
      <w:proofErr w:type="spellStart"/>
      <w:r>
        <w:rPr>
          <w:sz w:val="28"/>
          <w:szCs w:val="28"/>
        </w:rPr>
        <w:t>факультетінің</w:t>
      </w:r>
      <w:proofErr w:type="spellEnd"/>
      <w:r>
        <w:rPr>
          <w:sz w:val="28"/>
          <w:szCs w:val="28"/>
        </w:rPr>
        <w:t xml:space="preserve"> </w:t>
      </w:r>
      <w:proofErr w:type="spellStart"/>
      <w:r>
        <w:rPr>
          <w:sz w:val="28"/>
          <w:szCs w:val="28"/>
        </w:rPr>
        <w:t>Ғылыми</w:t>
      </w:r>
      <w:proofErr w:type="spellEnd"/>
      <w:r>
        <w:rPr>
          <w:sz w:val="28"/>
          <w:szCs w:val="28"/>
        </w:rPr>
        <w:t xml:space="preserve"> </w:t>
      </w:r>
      <w:proofErr w:type="spellStart"/>
      <w:r>
        <w:rPr>
          <w:sz w:val="28"/>
          <w:szCs w:val="28"/>
        </w:rPr>
        <w:t>кеңесінде</w:t>
      </w:r>
      <w:proofErr w:type="spellEnd"/>
    </w:p>
    <w:p w:rsidR="00065BDB" w:rsidRDefault="008139EB" w:rsidP="00065BDB">
      <w:pPr>
        <w:pStyle w:val="a4"/>
        <w:spacing w:line="276" w:lineRule="auto"/>
        <w:jc w:val="right"/>
        <w:rPr>
          <w:sz w:val="28"/>
          <w:szCs w:val="28"/>
        </w:rPr>
      </w:pPr>
      <w:proofErr w:type="spellStart"/>
      <w:r>
        <w:rPr>
          <w:sz w:val="28"/>
          <w:szCs w:val="28"/>
        </w:rPr>
        <w:t>Хаттама</w:t>
      </w:r>
      <w:proofErr w:type="spellEnd"/>
      <w:r>
        <w:rPr>
          <w:sz w:val="28"/>
          <w:szCs w:val="28"/>
        </w:rPr>
        <w:t xml:space="preserve"> № </w:t>
      </w:r>
      <w:r>
        <w:rPr>
          <w:sz w:val="28"/>
          <w:szCs w:val="28"/>
          <w:lang w:val="kk-KZ"/>
        </w:rPr>
        <w:t>2</w:t>
      </w:r>
      <w:r>
        <w:rPr>
          <w:sz w:val="28"/>
          <w:szCs w:val="28"/>
        </w:rPr>
        <w:t xml:space="preserve"> «28 </w:t>
      </w:r>
      <w:proofErr w:type="spellStart"/>
      <w:proofErr w:type="gramStart"/>
      <w:r>
        <w:rPr>
          <w:sz w:val="28"/>
          <w:szCs w:val="28"/>
        </w:rPr>
        <w:t>қырқүйек</w:t>
      </w:r>
      <w:proofErr w:type="spellEnd"/>
      <w:r w:rsidR="00065BDB">
        <w:rPr>
          <w:sz w:val="28"/>
          <w:szCs w:val="28"/>
        </w:rPr>
        <w:t xml:space="preserve"> »</w:t>
      </w:r>
      <w:proofErr w:type="gramEnd"/>
      <w:r w:rsidR="00065BDB">
        <w:rPr>
          <w:sz w:val="28"/>
          <w:szCs w:val="28"/>
        </w:rPr>
        <w:t xml:space="preserve"> 2025 ж. </w:t>
      </w:r>
    </w:p>
    <w:p w:rsidR="00065BDB" w:rsidRDefault="00065BDB" w:rsidP="00065BDB">
      <w:pPr>
        <w:pStyle w:val="a4"/>
        <w:spacing w:line="276" w:lineRule="auto"/>
        <w:jc w:val="right"/>
        <w:rPr>
          <w:sz w:val="28"/>
          <w:szCs w:val="28"/>
        </w:rPr>
      </w:pPr>
      <w:r>
        <w:rPr>
          <w:sz w:val="28"/>
          <w:szCs w:val="28"/>
        </w:rPr>
        <w:t>Факультет деканы __________</w:t>
      </w:r>
      <w:proofErr w:type="spellStart"/>
      <w:r>
        <w:rPr>
          <w:sz w:val="28"/>
          <w:szCs w:val="28"/>
        </w:rPr>
        <w:t>Байгунаков</w:t>
      </w:r>
      <w:proofErr w:type="spellEnd"/>
      <w:r>
        <w:rPr>
          <w:sz w:val="28"/>
          <w:szCs w:val="28"/>
        </w:rPr>
        <w:t xml:space="preserve"> Д.С.</w:t>
      </w:r>
    </w:p>
    <w:p w:rsidR="00065BDB" w:rsidRDefault="00065BDB" w:rsidP="00065BDB">
      <w:pPr>
        <w:pStyle w:val="a4"/>
        <w:spacing w:line="276" w:lineRule="auto"/>
        <w:rPr>
          <w:sz w:val="28"/>
          <w:szCs w:val="28"/>
        </w:rPr>
      </w:pPr>
    </w:p>
    <w:p w:rsidR="00065BDB" w:rsidRDefault="00065BDB" w:rsidP="00065BDB">
      <w:pPr>
        <w:pStyle w:val="a4"/>
        <w:rPr>
          <w:sz w:val="28"/>
          <w:szCs w:val="28"/>
        </w:rPr>
      </w:pPr>
    </w:p>
    <w:p w:rsidR="00065BDB" w:rsidRDefault="00065BDB" w:rsidP="00065BDB">
      <w:pPr>
        <w:pStyle w:val="a4"/>
        <w:rPr>
          <w:sz w:val="28"/>
          <w:szCs w:val="28"/>
        </w:rPr>
      </w:pPr>
    </w:p>
    <w:p w:rsidR="00065BDB" w:rsidRDefault="00065BDB" w:rsidP="00065BDB">
      <w:pPr>
        <w:pStyle w:val="a4"/>
        <w:rPr>
          <w:sz w:val="28"/>
          <w:szCs w:val="28"/>
        </w:rPr>
      </w:pPr>
    </w:p>
    <w:p w:rsidR="00065BDB" w:rsidRDefault="00065BDB" w:rsidP="00065BDB">
      <w:pPr>
        <w:pStyle w:val="a4"/>
        <w:rPr>
          <w:sz w:val="28"/>
          <w:szCs w:val="28"/>
        </w:rPr>
      </w:pPr>
    </w:p>
    <w:p w:rsidR="00065BDB" w:rsidRDefault="00065BDB" w:rsidP="00065BDB">
      <w:pPr>
        <w:pStyle w:val="a4"/>
        <w:rPr>
          <w:sz w:val="28"/>
          <w:szCs w:val="28"/>
        </w:rPr>
      </w:pPr>
    </w:p>
    <w:p w:rsidR="00065BDB" w:rsidRDefault="00065BDB" w:rsidP="00065BDB">
      <w:pPr>
        <w:pStyle w:val="a4"/>
        <w:spacing w:before="38"/>
        <w:rPr>
          <w:sz w:val="28"/>
          <w:szCs w:val="28"/>
        </w:rPr>
      </w:pPr>
    </w:p>
    <w:p w:rsidR="007B06A5" w:rsidRDefault="007B06A5" w:rsidP="007B06A5">
      <w:pPr>
        <w:ind w:left="43" w:right="327"/>
        <w:jc w:val="center"/>
        <w:rPr>
          <w:b/>
          <w:sz w:val="28"/>
          <w:szCs w:val="28"/>
        </w:rPr>
      </w:pPr>
      <w:r>
        <w:rPr>
          <w:b/>
          <w:sz w:val="28"/>
          <w:szCs w:val="28"/>
        </w:rPr>
        <w:t>«</w:t>
      </w:r>
      <w:r>
        <w:rPr>
          <w:b/>
          <w:sz w:val="28"/>
          <w:szCs w:val="28"/>
          <w:lang w:val="kk-KZ"/>
        </w:rPr>
        <w:t>6В01601-Тарих</w:t>
      </w:r>
      <w:r>
        <w:rPr>
          <w:b/>
          <w:sz w:val="28"/>
          <w:szCs w:val="28"/>
        </w:rPr>
        <w:t xml:space="preserve">» </w:t>
      </w:r>
      <w:proofErr w:type="spellStart"/>
      <w:r>
        <w:rPr>
          <w:b/>
          <w:sz w:val="28"/>
          <w:szCs w:val="28"/>
        </w:rPr>
        <w:t>білім</w:t>
      </w:r>
      <w:proofErr w:type="spellEnd"/>
      <w:r>
        <w:rPr>
          <w:b/>
          <w:sz w:val="28"/>
          <w:szCs w:val="28"/>
        </w:rPr>
        <w:t xml:space="preserve"> беру</w:t>
      </w:r>
      <w:r>
        <w:rPr>
          <w:b/>
          <w:spacing w:val="-15"/>
          <w:sz w:val="28"/>
          <w:szCs w:val="28"/>
        </w:rPr>
        <w:t xml:space="preserve"> </w:t>
      </w:r>
      <w:proofErr w:type="spellStart"/>
      <w:r>
        <w:rPr>
          <w:b/>
          <w:sz w:val="28"/>
          <w:szCs w:val="28"/>
        </w:rPr>
        <w:t>бағдарламасы</w:t>
      </w:r>
      <w:proofErr w:type="spellEnd"/>
    </w:p>
    <w:p w:rsidR="007B06A5" w:rsidRDefault="007B06A5" w:rsidP="00065BDB">
      <w:pPr>
        <w:pStyle w:val="a4"/>
        <w:jc w:val="center"/>
        <w:rPr>
          <w:b/>
          <w:sz w:val="28"/>
          <w:szCs w:val="28"/>
        </w:rPr>
      </w:pPr>
    </w:p>
    <w:p w:rsidR="00065BDB" w:rsidRDefault="00065BDB" w:rsidP="00065BDB">
      <w:pPr>
        <w:pStyle w:val="a4"/>
        <w:jc w:val="center"/>
        <w:rPr>
          <w:b/>
          <w:sz w:val="28"/>
          <w:szCs w:val="28"/>
        </w:rPr>
      </w:pPr>
      <w:r>
        <w:rPr>
          <w:b/>
          <w:sz w:val="28"/>
          <w:szCs w:val="28"/>
        </w:rPr>
        <w:t>«</w:t>
      </w:r>
      <w:r w:rsidR="009C74C1">
        <w:rPr>
          <w:b/>
          <w:sz w:val="28"/>
          <w:szCs w:val="28"/>
          <w:lang w:val="kk-KZ"/>
        </w:rPr>
        <w:t>21301 Деректану</w:t>
      </w:r>
      <w:r>
        <w:rPr>
          <w:b/>
          <w:sz w:val="28"/>
          <w:szCs w:val="28"/>
        </w:rPr>
        <w:t>»</w:t>
      </w:r>
    </w:p>
    <w:p w:rsidR="00065BDB" w:rsidRDefault="00065BDB" w:rsidP="00065BDB">
      <w:pPr>
        <w:pStyle w:val="a4"/>
        <w:ind w:left="43" w:right="328"/>
        <w:jc w:val="center"/>
        <w:rPr>
          <w:b/>
          <w:sz w:val="28"/>
          <w:szCs w:val="28"/>
        </w:rPr>
      </w:pPr>
      <w:r>
        <w:rPr>
          <w:b/>
          <w:sz w:val="28"/>
          <w:szCs w:val="28"/>
        </w:rPr>
        <w:t>ПӘНІНІҢ</w:t>
      </w:r>
      <w:r>
        <w:rPr>
          <w:b/>
          <w:spacing w:val="-11"/>
          <w:sz w:val="28"/>
          <w:szCs w:val="28"/>
        </w:rPr>
        <w:t xml:space="preserve"> </w:t>
      </w:r>
      <w:r>
        <w:rPr>
          <w:b/>
          <w:sz w:val="28"/>
          <w:szCs w:val="28"/>
        </w:rPr>
        <w:t>ҚОРЫТЫНДЫ</w:t>
      </w:r>
      <w:r>
        <w:rPr>
          <w:b/>
          <w:spacing w:val="-15"/>
          <w:sz w:val="28"/>
          <w:szCs w:val="28"/>
        </w:rPr>
        <w:t xml:space="preserve"> </w:t>
      </w:r>
      <w:r>
        <w:rPr>
          <w:b/>
          <w:sz w:val="28"/>
          <w:szCs w:val="28"/>
        </w:rPr>
        <w:t>ЕМТИХАН</w:t>
      </w:r>
      <w:r>
        <w:rPr>
          <w:b/>
          <w:spacing w:val="-9"/>
          <w:sz w:val="28"/>
          <w:szCs w:val="28"/>
        </w:rPr>
        <w:t xml:space="preserve"> </w:t>
      </w:r>
      <w:r>
        <w:rPr>
          <w:b/>
          <w:spacing w:val="-2"/>
          <w:sz w:val="28"/>
          <w:szCs w:val="28"/>
        </w:rPr>
        <w:t>БАҒДАРЛАМАСЫ</w:t>
      </w:r>
    </w:p>
    <w:p w:rsidR="00065BDB" w:rsidRDefault="00065BDB" w:rsidP="00065BDB">
      <w:pPr>
        <w:pStyle w:val="a4"/>
        <w:spacing w:before="10"/>
        <w:rPr>
          <w:sz w:val="28"/>
          <w:szCs w:val="28"/>
        </w:rPr>
      </w:pPr>
    </w:p>
    <w:p w:rsidR="00065BDB" w:rsidRDefault="00065BDB" w:rsidP="00065BDB">
      <w:pPr>
        <w:pStyle w:val="a4"/>
        <w:spacing w:before="273"/>
        <w:ind w:left="3549" w:right="3827"/>
        <w:jc w:val="center"/>
        <w:rPr>
          <w:sz w:val="28"/>
          <w:szCs w:val="28"/>
        </w:rPr>
      </w:pPr>
      <w:r>
        <w:rPr>
          <w:sz w:val="28"/>
          <w:szCs w:val="28"/>
        </w:rPr>
        <w:t>2-</w:t>
      </w:r>
      <w:r>
        <w:rPr>
          <w:spacing w:val="-14"/>
          <w:sz w:val="28"/>
          <w:szCs w:val="28"/>
        </w:rPr>
        <w:t xml:space="preserve"> </w:t>
      </w:r>
      <w:r>
        <w:rPr>
          <w:sz w:val="28"/>
          <w:szCs w:val="28"/>
        </w:rPr>
        <w:t>курс,</w:t>
      </w:r>
      <w:r>
        <w:rPr>
          <w:spacing w:val="-9"/>
          <w:sz w:val="28"/>
          <w:szCs w:val="28"/>
        </w:rPr>
        <w:t xml:space="preserve"> </w:t>
      </w:r>
      <w:r>
        <w:rPr>
          <w:sz w:val="28"/>
          <w:szCs w:val="28"/>
        </w:rPr>
        <w:t>к</w:t>
      </w:r>
      <w:r w:rsidR="009C74C1">
        <w:rPr>
          <w:sz w:val="28"/>
          <w:szCs w:val="28"/>
          <w:lang w:val="kk-KZ"/>
        </w:rPr>
        <w:t>өктемгі</w:t>
      </w:r>
      <w:r>
        <w:rPr>
          <w:spacing w:val="-15"/>
          <w:sz w:val="28"/>
          <w:szCs w:val="28"/>
        </w:rPr>
        <w:t xml:space="preserve"> </w:t>
      </w:r>
      <w:r>
        <w:rPr>
          <w:sz w:val="28"/>
          <w:szCs w:val="28"/>
        </w:rPr>
        <w:t xml:space="preserve">семестр </w:t>
      </w:r>
    </w:p>
    <w:p w:rsidR="00065BDB" w:rsidRDefault="00065BDB" w:rsidP="00065BDB">
      <w:pPr>
        <w:pStyle w:val="a4"/>
        <w:spacing w:before="273"/>
        <w:ind w:left="3549" w:right="3827"/>
        <w:jc w:val="center"/>
        <w:rPr>
          <w:sz w:val="28"/>
          <w:szCs w:val="28"/>
        </w:rPr>
      </w:pPr>
      <w:r>
        <w:rPr>
          <w:sz w:val="28"/>
          <w:szCs w:val="28"/>
        </w:rPr>
        <w:t>5 кредит</w:t>
      </w:r>
    </w:p>
    <w:p w:rsidR="00065BDB" w:rsidRDefault="00065BDB" w:rsidP="00065BDB">
      <w:pPr>
        <w:pStyle w:val="a4"/>
        <w:rPr>
          <w:sz w:val="28"/>
          <w:szCs w:val="28"/>
        </w:rPr>
      </w:pPr>
    </w:p>
    <w:p w:rsidR="00065BDB" w:rsidRDefault="00065BDB" w:rsidP="00065BDB">
      <w:pPr>
        <w:pStyle w:val="a4"/>
        <w:rPr>
          <w:sz w:val="28"/>
          <w:szCs w:val="28"/>
        </w:rPr>
      </w:pPr>
    </w:p>
    <w:p w:rsidR="00065BDB" w:rsidRDefault="00065BDB" w:rsidP="00065BDB">
      <w:pPr>
        <w:pStyle w:val="a4"/>
        <w:rPr>
          <w:sz w:val="28"/>
          <w:szCs w:val="28"/>
        </w:rPr>
      </w:pPr>
    </w:p>
    <w:p w:rsidR="00065BDB" w:rsidRDefault="00065BDB" w:rsidP="00065BDB">
      <w:pPr>
        <w:pStyle w:val="a4"/>
        <w:rPr>
          <w:sz w:val="28"/>
          <w:szCs w:val="28"/>
        </w:rPr>
      </w:pPr>
    </w:p>
    <w:p w:rsidR="00065BDB" w:rsidRDefault="00065BDB" w:rsidP="00065BDB">
      <w:pPr>
        <w:pStyle w:val="a4"/>
        <w:rPr>
          <w:sz w:val="28"/>
          <w:szCs w:val="28"/>
        </w:rPr>
      </w:pPr>
    </w:p>
    <w:p w:rsidR="00065BDB" w:rsidRDefault="00065BDB" w:rsidP="00065BDB">
      <w:pPr>
        <w:pStyle w:val="a4"/>
        <w:rPr>
          <w:sz w:val="28"/>
          <w:szCs w:val="28"/>
        </w:rPr>
      </w:pPr>
    </w:p>
    <w:p w:rsidR="00065BDB" w:rsidRDefault="00065BDB" w:rsidP="00065BDB">
      <w:pPr>
        <w:pStyle w:val="a4"/>
        <w:spacing w:before="2"/>
        <w:rPr>
          <w:sz w:val="28"/>
          <w:szCs w:val="28"/>
        </w:rPr>
      </w:pPr>
    </w:p>
    <w:p w:rsidR="00065BDB" w:rsidRDefault="00065BDB" w:rsidP="00065BDB">
      <w:pPr>
        <w:pStyle w:val="a4"/>
        <w:ind w:left="49" w:right="327"/>
        <w:jc w:val="center"/>
        <w:rPr>
          <w:sz w:val="28"/>
          <w:szCs w:val="28"/>
        </w:rPr>
      </w:pPr>
      <w:r>
        <w:rPr>
          <w:sz w:val="28"/>
          <w:szCs w:val="28"/>
        </w:rPr>
        <w:t>Алматы</w:t>
      </w:r>
      <w:r>
        <w:rPr>
          <w:spacing w:val="1"/>
          <w:sz w:val="28"/>
          <w:szCs w:val="28"/>
        </w:rPr>
        <w:t xml:space="preserve"> </w:t>
      </w:r>
      <w:r>
        <w:rPr>
          <w:sz w:val="28"/>
          <w:szCs w:val="28"/>
        </w:rPr>
        <w:t xml:space="preserve">2025 </w:t>
      </w:r>
      <w:r>
        <w:rPr>
          <w:spacing w:val="-5"/>
          <w:sz w:val="28"/>
          <w:szCs w:val="28"/>
        </w:rPr>
        <w:t>ж.</w:t>
      </w:r>
    </w:p>
    <w:p w:rsidR="00065BDB" w:rsidRDefault="00065BDB" w:rsidP="00065BDB">
      <w:pPr>
        <w:rPr>
          <w:sz w:val="28"/>
          <w:szCs w:val="28"/>
        </w:rPr>
        <w:sectPr w:rsidR="00065BDB">
          <w:pgSz w:w="11910" w:h="16840"/>
          <w:pgMar w:top="1134" w:right="567" w:bottom="1134" w:left="1134" w:header="720" w:footer="720" w:gutter="0"/>
          <w:cols w:space="720"/>
        </w:sectPr>
      </w:pPr>
    </w:p>
    <w:p w:rsidR="00065BDB" w:rsidRDefault="008139EB" w:rsidP="00065BDB">
      <w:pPr>
        <w:pStyle w:val="a4"/>
        <w:spacing w:before="272"/>
        <w:ind w:right="3"/>
        <w:jc w:val="both"/>
        <w:rPr>
          <w:sz w:val="28"/>
          <w:szCs w:val="28"/>
          <w:lang w:val="kk-KZ"/>
        </w:rPr>
      </w:pPr>
      <w:r>
        <w:rPr>
          <w:sz w:val="28"/>
          <w:szCs w:val="28"/>
          <w:lang w:val="kk-KZ"/>
        </w:rPr>
        <w:lastRenderedPageBreak/>
        <w:t xml:space="preserve"> Оқу жұмыс жоспары мен </w:t>
      </w:r>
      <w:r w:rsidR="009C74C1">
        <w:rPr>
          <w:sz w:val="28"/>
          <w:szCs w:val="28"/>
          <w:lang w:val="kk-KZ"/>
        </w:rPr>
        <w:t>«6В01601</w:t>
      </w:r>
      <w:r w:rsidR="00065BDB">
        <w:rPr>
          <w:sz w:val="28"/>
          <w:szCs w:val="28"/>
          <w:lang w:val="kk-KZ"/>
        </w:rPr>
        <w:t xml:space="preserve">  Тарих» білім беру бағдарламасы негізінде</w:t>
      </w:r>
      <w:r w:rsidR="00065BDB">
        <w:rPr>
          <w:spacing w:val="-11"/>
          <w:sz w:val="28"/>
          <w:szCs w:val="28"/>
          <w:lang w:val="kk-KZ"/>
        </w:rPr>
        <w:t xml:space="preserve"> </w:t>
      </w:r>
      <w:r w:rsidR="00065BDB">
        <w:rPr>
          <w:spacing w:val="-2"/>
          <w:sz w:val="28"/>
          <w:szCs w:val="28"/>
          <w:lang w:val="kk-KZ"/>
        </w:rPr>
        <w:t>әзірленген.</w:t>
      </w:r>
    </w:p>
    <w:p w:rsidR="008139EB" w:rsidRDefault="008139EB" w:rsidP="008139EB">
      <w:pPr>
        <w:pStyle w:val="a4"/>
        <w:spacing w:before="62"/>
        <w:rPr>
          <w:sz w:val="28"/>
          <w:szCs w:val="28"/>
          <w:lang w:val="kk-KZ"/>
        </w:rPr>
      </w:pPr>
      <w:r w:rsidRPr="008139EB">
        <w:rPr>
          <w:sz w:val="28"/>
          <w:szCs w:val="28"/>
          <w:lang w:val="kk-KZ"/>
        </w:rPr>
        <w:t>Пәннің</w:t>
      </w:r>
      <w:r w:rsidRPr="008139EB">
        <w:rPr>
          <w:spacing w:val="-12"/>
          <w:sz w:val="28"/>
          <w:szCs w:val="28"/>
          <w:lang w:val="kk-KZ"/>
        </w:rPr>
        <w:t xml:space="preserve"> </w:t>
      </w:r>
      <w:r w:rsidRPr="008139EB">
        <w:rPr>
          <w:sz w:val="28"/>
          <w:szCs w:val="28"/>
          <w:lang w:val="kk-KZ"/>
        </w:rPr>
        <w:t>қорытынды</w:t>
      </w:r>
      <w:r w:rsidRPr="008139EB">
        <w:rPr>
          <w:spacing w:val="-5"/>
          <w:sz w:val="28"/>
          <w:szCs w:val="28"/>
          <w:lang w:val="kk-KZ"/>
        </w:rPr>
        <w:t xml:space="preserve"> </w:t>
      </w:r>
      <w:r w:rsidRPr="008139EB">
        <w:rPr>
          <w:sz w:val="28"/>
          <w:szCs w:val="28"/>
          <w:lang w:val="kk-KZ"/>
        </w:rPr>
        <w:t>емтихан</w:t>
      </w:r>
      <w:r w:rsidRPr="008139EB">
        <w:rPr>
          <w:spacing w:val="-6"/>
          <w:sz w:val="28"/>
          <w:szCs w:val="28"/>
          <w:lang w:val="kk-KZ"/>
        </w:rPr>
        <w:t xml:space="preserve"> </w:t>
      </w:r>
      <w:r w:rsidRPr="008139EB">
        <w:rPr>
          <w:sz w:val="28"/>
          <w:szCs w:val="28"/>
          <w:lang w:val="kk-KZ"/>
        </w:rPr>
        <w:t>бағдарламасын</w:t>
      </w:r>
      <w:r w:rsidRPr="008139EB">
        <w:rPr>
          <w:spacing w:val="-2"/>
          <w:sz w:val="28"/>
          <w:szCs w:val="28"/>
          <w:lang w:val="kk-KZ"/>
        </w:rPr>
        <w:t xml:space="preserve"> </w:t>
      </w:r>
      <w:r>
        <w:rPr>
          <w:spacing w:val="-2"/>
          <w:sz w:val="28"/>
          <w:szCs w:val="28"/>
          <w:lang w:val="kk-KZ"/>
        </w:rPr>
        <w:t>дайындаған</w:t>
      </w:r>
      <w:r w:rsidRPr="008139EB">
        <w:rPr>
          <w:spacing w:val="3"/>
          <w:sz w:val="28"/>
          <w:szCs w:val="28"/>
          <w:lang w:val="kk-KZ"/>
        </w:rPr>
        <w:t xml:space="preserve"> </w:t>
      </w:r>
      <w:r w:rsidRPr="008139EB">
        <w:rPr>
          <w:sz w:val="28"/>
          <w:szCs w:val="28"/>
          <w:lang w:val="kk-KZ"/>
        </w:rPr>
        <w:t>т.ғ.д., профессор</w:t>
      </w:r>
      <w:r w:rsidRPr="008139EB">
        <w:rPr>
          <w:spacing w:val="-5"/>
          <w:sz w:val="28"/>
          <w:szCs w:val="28"/>
          <w:lang w:val="kk-KZ"/>
        </w:rPr>
        <w:t xml:space="preserve"> </w:t>
      </w:r>
      <w:r>
        <w:rPr>
          <w:spacing w:val="-5"/>
          <w:sz w:val="28"/>
          <w:szCs w:val="28"/>
          <w:lang w:val="kk-KZ"/>
        </w:rPr>
        <w:t>Т.Ә.  Төлебаев</w:t>
      </w:r>
    </w:p>
    <w:p w:rsidR="00065BDB" w:rsidRDefault="00065BDB" w:rsidP="00065BDB">
      <w:pPr>
        <w:pStyle w:val="a4"/>
        <w:rPr>
          <w:sz w:val="28"/>
          <w:szCs w:val="28"/>
          <w:lang w:val="kk-KZ"/>
        </w:rPr>
      </w:pPr>
    </w:p>
    <w:p w:rsidR="00065BDB" w:rsidRDefault="00065BDB" w:rsidP="00065BDB">
      <w:pPr>
        <w:pStyle w:val="a4"/>
        <w:spacing w:before="12"/>
        <w:rPr>
          <w:sz w:val="28"/>
          <w:szCs w:val="28"/>
          <w:lang w:val="kk-KZ"/>
        </w:rPr>
      </w:pPr>
    </w:p>
    <w:p w:rsidR="00065BDB" w:rsidRDefault="00065BDB" w:rsidP="00065BDB">
      <w:pPr>
        <w:pStyle w:val="a4"/>
        <w:spacing w:line="275" w:lineRule="exact"/>
        <w:rPr>
          <w:sz w:val="28"/>
          <w:szCs w:val="28"/>
          <w:lang w:val="kk-KZ"/>
        </w:rPr>
      </w:pPr>
      <w:r>
        <w:rPr>
          <w:sz w:val="28"/>
          <w:szCs w:val="28"/>
          <w:lang w:val="kk-KZ"/>
        </w:rPr>
        <w:t xml:space="preserve">Дүниежүзі </w:t>
      </w:r>
      <w:r>
        <w:rPr>
          <w:spacing w:val="-10"/>
          <w:sz w:val="28"/>
          <w:szCs w:val="28"/>
          <w:lang w:val="kk-KZ"/>
        </w:rPr>
        <w:t xml:space="preserve"> </w:t>
      </w:r>
      <w:r>
        <w:rPr>
          <w:sz w:val="28"/>
          <w:szCs w:val="28"/>
          <w:lang w:val="kk-KZ"/>
        </w:rPr>
        <w:t>тарих, тарихнама және деректану кафедрасы</w:t>
      </w:r>
      <w:r>
        <w:rPr>
          <w:spacing w:val="-6"/>
          <w:sz w:val="28"/>
          <w:szCs w:val="28"/>
          <w:lang w:val="kk-KZ"/>
        </w:rPr>
        <w:t xml:space="preserve"> </w:t>
      </w:r>
      <w:r>
        <w:rPr>
          <w:sz w:val="28"/>
          <w:szCs w:val="28"/>
          <w:lang w:val="kk-KZ"/>
        </w:rPr>
        <w:t>мәжілісінде</w:t>
      </w:r>
      <w:r>
        <w:rPr>
          <w:spacing w:val="-8"/>
          <w:sz w:val="28"/>
          <w:szCs w:val="28"/>
          <w:lang w:val="kk-KZ"/>
        </w:rPr>
        <w:t xml:space="preserve"> </w:t>
      </w:r>
      <w:r>
        <w:rPr>
          <w:sz w:val="28"/>
          <w:szCs w:val="28"/>
          <w:lang w:val="kk-KZ"/>
        </w:rPr>
        <w:t>қаралды</w:t>
      </w:r>
      <w:r>
        <w:rPr>
          <w:spacing w:val="-6"/>
          <w:sz w:val="28"/>
          <w:szCs w:val="28"/>
          <w:lang w:val="kk-KZ"/>
        </w:rPr>
        <w:t xml:space="preserve"> </w:t>
      </w:r>
      <w:r>
        <w:rPr>
          <w:sz w:val="28"/>
          <w:szCs w:val="28"/>
          <w:lang w:val="kk-KZ"/>
        </w:rPr>
        <w:t>және</w:t>
      </w:r>
      <w:r>
        <w:rPr>
          <w:spacing w:val="-9"/>
          <w:sz w:val="28"/>
          <w:szCs w:val="28"/>
          <w:lang w:val="kk-KZ"/>
        </w:rPr>
        <w:t xml:space="preserve"> </w:t>
      </w:r>
      <w:r>
        <w:rPr>
          <w:spacing w:val="-2"/>
          <w:sz w:val="28"/>
          <w:szCs w:val="28"/>
          <w:lang w:val="kk-KZ"/>
        </w:rPr>
        <w:t>ұсынылды</w:t>
      </w:r>
    </w:p>
    <w:p w:rsidR="00065BDB" w:rsidRPr="00065BDB" w:rsidRDefault="008139EB" w:rsidP="00065BDB">
      <w:pPr>
        <w:jc w:val="both"/>
        <w:rPr>
          <w:sz w:val="28"/>
          <w:szCs w:val="28"/>
          <w:lang w:val="kk-KZ"/>
        </w:rPr>
      </w:pPr>
      <w:r>
        <w:rPr>
          <w:sz w:val="28"/>
          <w:szCs w:val="28"/>
          <w:lang w:val="kk-KZ"/>
        </w:rPr>
        <w:t>«_27</w:t>
      </w:r>
      <w:r w:rsidR="00065BDB" w:rsidRPr="00065BDB">
        <w:rPr>
          <w:sz w:val="28"/>
          <w:szCs w:val="28"/>
          <w:lang w:val="kk-KZ"/>
        </w:rPr>
        <w:t>_» _09__ 2025 ж., хаттама № _1_</w:t>
      </w:r>
    </w:p>
    <w:p w:rsidR="00065BDB" w:rsidRPr="00065BDB" w:rsidRDefault="00065BDB" w:rsidP="00065BDB">
      <w:pPr>
        <w:pStyle w:val="a4"/>
        <w:tabs>
          <w:tab w:val="left" w:pos="4481"/>
        </w:tabs>
        <w:spacing w:before="272"/>
        <w:rPr>
          <w:sz w:val="28"/>
          <w:szCs w:val="28"/>
          <w:lang w:val="kk-KZ"/>
        </w:rPr>
      </w:pPr>
      <w:r w:rsidRPr="00065BDB">
        <w:rPr>
          <w:sz w:val="28"/>
          <w:szCs w:val="28"/>
          <w:lang w:val="kk-KZ"/>
        </w:rPr>
        <w:t xml:space="preserve">Кафедра меңгерушісі </w:t>
      </w:r>
      <w:r w:rsidRPr="00065BDB">
        <w:rPr>
          <w:sz w:val="28"/>
          <w:szCs w:val="28"/>
          <w:u w:val="single"/>
          <w:lang w:val="kk-KZ"/>
        </w:rPr>
        <w:tab/>
      </w:r>
      <w:r w:rsidRPr="00065BDB">
        <w:rPr>
          <w:sz w:val="28"/>
          <w:szCs w:val="28"/>
          <w:lang w:val="kk-KZ"/>
        </w:rPr>
        <w:t>Мырзабекова</w:t>
      </w:r>
      <w:r w:rsidRPr="00065BDB">
        <w:rPr>
          <w:spacing w:val="-5"/>
          <w:sz w:val="28"/>
          <w:szCs w:val="28"/>
          <w:lang w:val="kk-KZ"/>
        </w:rPr>
        <w:t xml:space="preserve"> </w:t>
      </w:r>
      <w:r w:rsidRPr="00065BDB">
        <w:rPr>
          <w:spacing w:val="-4"/>
          <w:sz w:val="28"/>
          <w:szCs w:val="28"/>
          <w:lang w:val="kk-KZ"/>
        </w:rPr>
        <w:t>Р.С.</w:t>
      </w:r>
    </w:p>
    <w:p w:rsidR="00065BDB" w:rsidRPr="00065BDB" w:rsidRDefault="00065BDB" w:rsidP="00065BDB">
      <w:pPr>
        <w:pStyle w:val="a4"/>
        <w:rPr>
          <w:sz w:val="28"/>
          <w:szCs w:val="28"/>
          <w:lang w:val="kk-KZ"/>
        </w:rPr>
      </w:pPr>
    </w:p>
    <w:p w:rsidR="00065BDB" w:rsidRPr="00065BDB" w:rsidRDefault="00065BDB" w:rsidP="00065BDB">
      <w:pPr>
        <w:pStyle w:val="a4"/>
        <w:rPr>
          <w:sz w:val="28"/>
          <w:szCs w:val="28"/>
          <w:lang w:val="kk-KZ"/>
        </w:rPr>
      </w:pPr>
    </w:p>
    <w:p w:rsidR="00065BDB" w:rsidRPr="00065BDB" w:rsidRDefault="00065BDB" w:rsidP="00065BDB">
      <w:pPr>
        <w:jc w:val="both"/>
        <w:rPr>
          <w:sz w:val="28"/>
          <w:szCs w:val="28"/>
          <w:lang w:val="kk-KZ"/>
        </w:rPr>
      </w:pPr>
      <w:r w:rsidRPr="00065BDB">
        <w:rPr>
          <w:sz w:val="28"/>
          <w:szCs w:val="28"/>
          <w:lang w:val="kk-KZ"/>
        </w:rPr>
        <w:t xml:space="preserve">Оқыту және білім беру сапасы бойынша </w:t>
      </w:r>
    </w:p>
    <w:p w:rsidR="00065BDB" w:rsidRDefault="00065BDB" w:rsidP="00065BDB">
      <w:pPr>
        <w:jc w:val="both"/>
        <w:rPr>
          <w:sz w:val="28"/>
          <w:szCs w:val="28"/>
        </w:rPr>
      </w:pPr>
      <w:r w:rsidRPr="008139EB">
        <w:rPr>
          <w:sz w:val="28"/>
          <w:szCs w:val="28"/>
          <w:lang w:val="kk-KZ"/>
        </w:rPr>
        <w:t>акдемиялық комитеттің төрайымы       _________</w:t>
      </w:r>
      <w:r>
        <w:rPr>
          <w:sz w:val="28"/>
          <w:szCs w:val="28"/>
        </w:rPr>
        <w:t xml:space="preserve">____ </w:t>
      </w:r>
      <w:proofErr w:type="spellStart"/>
      <w:r>
        <w:rPr>
          <w:sz w:val="28"/>
          <w:szCs w:val="28"/>
        </w:rPr>
        <w:t>Бижанова</w:t>
      </w:r>
      <w:proofErr w:type="spellEnd"/>
      <w:r>
        <w:rPr>
          <w:sz w:val="28"/>
          <w:szCs w:val="28"/>
        </w:rPr>
        <w:t xml:space="preserve"> М.Т..</w:t>
      </w:r>
    </w:p>
    <w:p w:rsidR="00065BDB" w:rsidRDefault="00065BDB" w:rsidP="00065BDB">
      <w:pPr>
        <w:jc w:val="both"/>
        <w:rPr>
          <w:sz w:val="28"/>
          <w:szCs w:val="28"/>
        </w:rPr>
      </w:pPr>
      <w:r>
        <w:rPr>
          <w:sz w:val="28"/>
          <w:szCs w:val="28"/>
        </w:rPr>
        <w:t xml:space="preserve">«_05_» _09__ 2025 ж., </w:t>
      </w:r>
      <w:proofErr w:type="spellStart"/>
      <w:r>
        <w:rPr>
          <w:sz w:val="28"/>
          <w:szCs w:val="28"/>
        </w:rPr>
        <w:t>хаттама</w:t>
      </w:r>
      <w:proofErr w:type="spellEnd"/>
      <w:r>
        <w:rPr>
          <w:sz w:val="28"/>
          <w:szCs w:val="28"/>
        </w:rPr>
        <w:t xml:space="preserve"> № _1_</w:t>
      </w:r>
    </w:p>
    <w:p w:rsidR="00065BDB" w:rsidRDefault="00065BDB" w:rsidP="00065BDB">
      <w:pPr>
        <w:jc w:val="both"/>
        <w:rPr>
          <w:sz w:val="28"/>
          <w:szCs w:val="28"/>
        </w:rPr>
      </w:pPr>
    </w:p>
    <w:p w:rsidR="00065BDB" w:rsidRDefault="00065BDB" w:rsidP="00065BDB">
      <w:pPr>
        <w:jc w:val="both"/>
        <w:rPr>
          <w:sz w:val="28"/>
          <w:szCs w:val="28"/>
        </w:rPr>
      </w:pPr>
      <w:r>
        <w:rPr>
          <w:sz w:val="28"/>
          <w:szCs w:val="28"/>
        </w:rPr>
        <w:t xml:space="preserve"> </w:t>
      </w:r>
    </w:p>
    <w:p w:rsidR="00065BDB" w:rsidRDefault="00065BDB" w:rsidP="00065BDB">
      <w:pPr>
        <w:pStyle w:val="1"/>
        <w:spacing w:before="72"/>
        <w:ind w:left="51" w:right="327"/>
        <w:jc w:val="center"/>
        <w:rPr>
          <w:spacing w:val="-2"/>
          <w:sz w:val="28"/>
          <w:szCs w:val="28"/>
        </w:rPr>
      </w:pPr>
      <w:bookmarkStart w:id="0" w:name="КІРІСПЕ"/>
      <w:bookmarkEnd w:id="0"/>
    </w:p>
    <w:p w:rsidR="00065BDB" w:rsidRDefault="00065BDB" w:rsidP="00065BDB">
      <w:pPr>
        <w:pStyle w:val="1"/>
        <w:spacing w:before="72"/>
        <w:ind w:left="51" w:right="327"/>
        <w:jc w:val="center"/>
        <w:rPr>
          <w:spacing w:val="-2"/>
          <w:sz w:val="28"/>
          <w:szCs w:val="28"/>
        </w:rPr>
      </w:pPr>
    </w:p>
    <w:p w:rsidR="00065BDB" w:rsidRDefault="00065BDB" w:rsidP="00065BDB">
      <w:pPr>
        <w:pStyle w:val="1"/>
        <w:spacing w:before="72"/>
        <w:ind w:left="51" w:right="327"/>
        <w:jc w:val="center"/>
        <w:rPr>
          <w:spacing w:val="-2"/>
          <w:sz w:val="28"/>
          <w:szCs w:val="28"/>
        </w:rPr>
      </w:pPr>
    </w:p>
    <w:p w:rsidR="00065BDB" w:rsidRDefault="00065BDB" w:rsidP="00065BDB">
      <w:pPr>
        <w:pStyle w:val="1"/>
        <w:spacing w:before="72"/>
        <w:ind w:left="51" w:right="327"/>
        <w:jc w:val="center"/>
        <w:rPr>
          <w:spacing w:val="-2"/>
          <w:sz w:val="28"/>
          <w:szCs w:val="28"/>
        </w:rPr>
      </w:pPr>
    </w:p>
    <w:p w:rsidR="00065BDB" w:rsidRDefault="00065BDB" w:rsidP="00065BDB">
      <w:pPr>
        <w:pStyle w:val="1"/>
        <w:spacing w:before="72"/>
        <w:ind w:left="0" w:right="327"/>
        <w:rPr>
          <w:spacing w:val="-2"/>
          <w:sz w:val="28"/>
          <w:szCs w:val="28"/>
        </w:rPr>
      </w:pPr>
    </w:p>
    <w:p w:rsidR="00065BDB" w:rsidRDefault="00065BDB" w:rsidP="00065BDB">
      <w:pPr>
        <w:pStyle w:val="1"/>
        <w:spacing w:before="72"/>
        <w:ind w:left="0" w:right="327"/>
        <w:rPr>
          <w:spacing w:val="-2"/>
          <w:sz w:val="28"/>
          <w:szCs w:val="28"/>
        </w:rPr>
      </w:pPr>
    </w:p>
    <w:p w:rsidR="00065BDB" w:rsidRDefault="00065BDB" w:rsidP="00065BDB">
      <w:pPr>
        <w:pStyle w:val="1"/>
        <w:spacing w:before="72"/>
        <w:ind w:left="0" w:right="327"/>
        <w:rPr>
          <w:spacing w:val="-2"/>
          <w:sz w:val="28"/>
          <w:szCs w:val="28"/>
        </w:rPr>
      </w:pPr>
    </w:p>
    <w:p w:rsidR="00065BDB" w:rsidRDefault="00065BDB" w:rsidP="00065BDB">
      <w:pPr>
        <w:pStyle w:val="1"/>
        <w:spacing w:before="72"/>
        <w:ind w:left="0" w:right="327"/>
        <w:rPr>
          <w:spacing w:val="-2"/>
          <w:sz w:val="28"/>
          <w:szCs w:val="28"/>
        </w:rPr>
      </w:pPr>
    </w:p>
    <w:p w:rsidR="00065BDB" w:rsidRDefault="00065BDB" w:rsidP="00065BDB">
      <w:pPr>
        <w:pStyle w:val="1"/>
        <w:spacing w:before="72"/>
        <w:ind w:left="0" w:right="327"/>
        <w:rPr>
          <w:spacing w:val="-2"/>
          <w:sz w:val="28"/>
          <w:szCs w:val="28"/>
        </w:rPr>
      </w:pPr>
    </w:p>
    <w:p w:rsidR="00065BDB" w:rsidRDefault="00065BDB" w:rsidP="00065BDB">
      <w:pPr>
        <w:pStyle w:val="1"/>
        <w:spacing w:before="72"/>
        <w:ind w:left="0" w:right="327"/>
        <w:rPr>
          <w:spacing w:val="-2"/>
          <w:sz w:val="28"/>
          <w:szCs w:val="28"/>
        </w:rPr>
      </w:pPr>
    </w:p>
    <w:p w:rsidR="00065BDB" w:rsidRDefault="00065BDB" w:rsidP="00065BDB">
      <w:pPr>
        <w:pStyle w:val="1"/>
        <w:spacing w:before="72"/>
        <w:ind w:left="0" w:right="327"/>
        <w:rPr>
          <w:spacing w:val="-2"/>
          <w:sz w:val="28"/>
          <w:szCs w:val="28"/>
        </w:rPr>
      </w:pPr>
    </w:p>
    <w:p w:rsidR="00065BDB" w:rsidRDefault="00065BDB" w:rsidP="00065BDB">
      <w:pPr>
        <w:pStyle w:val="1"/>
        <w:spacing w:before="72"/>
        <w:ind w:left="0" w:right="327"/>
        <w:rPr>
          <w:spacing w:val="-2"/>
          <w:sz w:val="28"/>
          <w:szCs w:val="28"/>
        </w:rPr>
      </w:pPr>
    </w:p>
    <w:p w:rsidR="00065BDB" w:rsidRDefault="00065BDB" w:rsidP="00065BDB">
      <w:pPr>
        <w:pStyle w:val="1"/>
        <w:spacing w:before="72"/>
        <w:ind w:left="0" w:right="327"/>
        <w:rPr>
          <w:spacing w:val="-2"/>
          <w:sz w:val="28"/>
          <w:szCs w:val="28"/>
        </w:rPr>
      </w:pPr>
    </w:p>
    <w:p w:rsidR="00065BDB" w:rsidRDefault="00065BDB" w:rsidP="00065BDB">
      <w:pPr>
        <w:pStyle w:val="1"/>
        <w:spacing w:before="72"/>
        <w:ind w:left="51" w:right="327"/>
        <w:jc w:val="center"/>
        <w:rPr>
          <w:spacing w:val="-2"/>
          <w:sz w:val="28"/>
          <w:szCs w:val="28"/>
        </w:rPr>
      </w:pPr>
    </w:p>
    <w:p w:rsidR="00065BDB" w:rsidRDefault="00065BDB" w:rsidP="00065BDB">
      <w:pPr>
        <w:pStyle w:val="1"/>
        <w:spacing w:before="72"/>
        <w:ind w:left="51" w:right="327"/>
        <w:jc w:val="center"/>
        <w:rPr>
          <w:spacing w:val="-2"/>
          <w:sz w:val="28"/>
          <w:szCs w:val="28"/>
        </w:rPr>
      </w:pPr>
    </w:p>
    <w:p w:rsidR="00065BDB" w:rsidRDefault="00065BDB" w:rsidP="00065BDB">
      <w:pPr>
        <w:pStyle w:val="1"/>
        <w:spacing w:before="72"/>
        <w:ind w:left="51" w:right="327"/>
        <w:jc w:val="center"/>
        <w:rPr>
          <w:spacing w:val="-2"/>
          <w:sz w:val="28"/>
          <w:szCs w:val="28"/>
        </w:rPr>
      </w:pPr>
    </w:p>
    <w:p w:rsidR="00065BDB" w:rsidRDefault="00065BDB" w:rsidP="00065BDB">
      <w:pPr>
        <w:pStyle w:val="1"/>
        <w:spacing w:before="72"/>
        <w:ind w:left="51" w:right="327"/>
        <w:jc w:val="center"/>
        <w:rPr>
          <w:spacing w:val="-2"/>
          <w:sz w:val="28"/>
          <w:szCs w:val="28"/>
        </w:rPr>
      </w:pPr>
    </w:p>
    <w:p w:rsidR="00065BDB" w:rsidRDefault="00065BDB" w:rsidP="00065BDB">
      <w:pPr>
        <w:pStyle w:val="1"/>
        <w:spacing w:before="72"/>
        <w:ind w:left="51" w:right="327"/>
        <w:jc w:val="center"/>
        <w:rPr>
          <w:spacing w:val="-2"/>
          <w:sz w:val="28"/>
          <w:szCs w:val="28"/>
        </w:rPr>
      </w:pPr>
    </w:p>
    <w:p w:rsidR="00065BDB" w:rsidRDefault="00065BDB" w:rsidP="00065BDB">
      <w:pPr>
        <w:pStyle w:val="1"/>
        <w:spacing w:before="72"/>
        <w:ind w:left="51" w:right="327"/>
        <w:jc w:val="center"/>
        <w:rPr>
          <w:spacing w:val="-2"/>
          <w:sz w:val="28"/>
          <w:szCs w:val="28"/>
        </w:rPr>
      </w:pPr>
    </w:p>
    <w:p w:rsidR="00065BDB" w:rsidRDefault="00065BDB" w:rsidP="00065BDB">
      <w:pPr>
        <w:pStyle w:val="1"/>
        <w:spacing w:before="72"/>
        <w:ind w:left="51" w:right="327"/>
        <w:jc w:val="center"/>
        <w:rPr>
          <w:spacing w:val="-2"/>
          <w:sz w:val="28"/>
          <w:szCs w:val="28"/>
        </w:rPr>
      </w:pPr>
    </w:p>
    <w:p w:rsidR="00065BDB" w:rsidRDefault="00065BDB" w:rsidP="00065BDB">
      <w:pPr>
        <w:pStyle w:val="1"/>
        <w:spacing w:before="72"/>
        <w:ind w:left="51" w:right="327"/>
        <w:jc w:val="center"/>
        <w:rPr>
          <w:spacing w:val="-2"/>
          <w:sz w:val="28"/>
          <w:szCs w:val="28"/>
        </w:rPr>
      </w:pPr>
    </w:p>
    <w:p w:rsidR="00065BDB" w:rsidRDefault="00065BDB" w:rsidP="00065BDB">
      <w:pPr>
        <w:pStyle w:val="1"/>
        <w:spacing w:before="72"/>
        <w:ind w:left="51" w:right="327"/>
        <w:jc w:val="center"/>
        <w:rPr>
          <w:spacing w:val="-2"/>
          <w:sz w:val="28"/>
          <w:szCs w:val="28"/>
        </w:rPr>
      </w:pPr>
    </w:p>
    <w:p w:rsidR="00065BDB" w:rsidRPr="005A45C0" w:rsidRDefault="00065BDB" w:rsidP="00065BDB">
      <w:pPr>
        <w:pStyle w:val="1"/>
        <w:spacing w:before="72"/>
        <w:ind w:left="51" w:right="327"/>
        <w:jc w:val="center"/>
        <w:rPr>
          <w:spacing w:val="-2"/>
          <w:sz w:val="28"/>
          <w:szCs w:val="28"/>
        </w:rPr>
      </w:pPr>
    </w:p>
    <w:p w:rsidR="00065BDB" w:rsidRPr="005A45C0" w:rsidRDefault="00065BDB" w:rsidP="00065BDB">
      <w:pPr>
        <w:pStyle w:val="1"/>
        <w:spacing w:before="72"/>
        <w:ind w:left="51" w:right="327"/>
        <w:jc w:val="center"/>
        <w:rPr>
          <w:spacing w:val="-2"/>
          <w:sz w:val="28"/>
          <w:szCs w:val="28"/>
        </w:rPr>
      </w:pPr>
      <w:r w:rsidRPr="005A45C0">
        <w:rPr>
          <w:spacing w:val="-2"/>
          <w:sz w:val="28"/>
          <w:szCs w:val="28"/>
        </w:rPr>
        <w:t>КІРІСПЕ</w:t>
      </w:r>
    </w:p>
    <w:p w:rsidR="00606788" w:rsidRPr="005A45C0" w:rsidRDefault="00606788" w:rsidP="00606788">
      <w:pPr>
        <w:ind w:firstLine="540"/>
        <w:jc w:val="both"/>
        <w:rPr>
          <w:sz w:val="28"/>
          <w:szCs w:val="28"/>
          <w:lang w:val="kk-KZ"/>
        </w:rPr>
      </w:pPr>
      <w:r w:rsidRPr="005A45C0">
        <w:rPr>
          <w:sz w:val="28"/>
          <w:szCs w:val="28"/>
          <w:lang w:val="kk-KZ"/>
        </w:rPr>
        <w:t xml:space="preserve">«6В01601 - Тарих» білім беру бағдарламасы бойынша бакалавриаттың  білім алу бағдарламасын игеру  </w:t>
      </w:r>
      <w:r w:rsidRPr="005A45C0">
        <w:rPr>
          <w:bCs/>
          <w:sz w:val="28"/>
          <w:szCs w:val="28"/>
          <w:lang w:val="kk-KZ"/>
        </w:rPr>
        <w:t xml:space="preserve">жалпыға міндетті білім стандартына және академиялық саясатқа сәйкес, пәнді оқып игеру емтиханды тапсырудан тұратын  қорытынды бақылаумен аяқталады.  Қорытынды бақылауға бакалаврдың оқу бағдарламалары мен оқу жұмыс жоспарына сәйкес,  пән бойынша білім алу процесін аяқтап тиісті балл жинаған  </w:t>
      </w:r>
      <w:r w:rsidRPr="005A45C0">
        <w:rPr>
          <w:sz w:val="28"/>
          <w:szCs w:val="28"/>
          <w:lang w:val="kk-KZ"/>
        </w:rPr>
        <w:t xml:space="preserve">студенттерге </w:t>
      </w:r>
      <w:r w:rsidRPr="005A45C0">
        <w:rPr>
          <w:bCs/>
          <w:sz w:val="28"/>
          <w:szCs w:val="28"/>
          <w:lang w:val="kk-KZ"/>
        </w:rPr>
        <w:t xml:space="preserve">ғана жіберіледі. </w:t>
      </w:r>
      <w:r w:rsidRPr="005A45C0">
        <w:rPr>
          <w:sz w:val="28"/>
          <w:szCs w:val="28"/>
          <w:lang w:val="kk-KZ"/>
        </w:rPr>
        <w:t xml:space="preserve">Емтихан академиялық күнтізбеде және оқу жұмыс жоспарында көрсетілген мерзімдерде өткізіледі.  </w:t>
      </w:r>
    </w:p>
    <w:p w:rsidR="00606788" w:rsidRPr="005A45C0" w:rsidRDefault="00606788" w:rsidP="00606788">
      <w:pPr>
        <w:ind w:firstLine="540"/>
        <w:jc w:val="both"/>
        <w:rPr>
          <w:sz w:val="28"/>
          <w:szCs w:val="28"/>
          <w:lang w:val="kk-KZ"/>
        </w:rPr>
      </w:pPr>
      <w:r w:rsidRPr="005A45C0">
        <w:rPr>
          <w:sz w:val="28"/>
          <w:szCs w:val="28"/>
          <w:lang w:val="kk-KZ"/>
        </w:rPr>
        <w:t>Қанағаттанарлықсыз баға алған студенттерге осы кезеңдегі қорытынды бақылауды кайта тапсыруға тек ақылы түрде кредит төлеп, қайта оқу  арқылы рұқсат етіледі. Аппеляция беру қарастырылған. Емтихан нәтижесі бойынша қанағаттанарлықсыз баға алған студент қайтадан оқуға тіркеледі, егер емтиханнан 25-49 балл алса онда қайта тапсыру FX қайта тапсырылады. Қанағаттанарлықсыз баға алғаннан кейінгі  берілген денсаулық жағдайына байланысты құжаттар қарастырылмайды.</w:t>
      </w:r>
    </w:p>
    <w:p w:rsidR="00606788" w:rsidRPr="005A45C0" w:rsidRDefault="00606788" w:rsidP="00606788">
      <w:pPr>
        <w:ind w:firstLine="540"/>
        <w:jc w:val="both"/>
        <w:rPr>
          <w:sz w:val="28"/>
          <w:szCs w:val="28"/>
          <w:lang w:val="kk-KZ"/>
        </w:rPr>
      </w:pPr>
      <w:r w:rsidRPr="005A45C0">
        <w:rPr>
          <w:sz w:val="28"/>
          <w:szCs w:val="28"/>
          <w:lang w:val="kk-KZ"/>
        </w:rPr>
        <w:t>Бағаны көтермелеу мақсатында емтиханды қайта тапсыруға жол берілмейді.</w:t>
      </w:r>
    </w:p>
    <w:p w:rsidR="00606788" w:rsidRPr="005A45C0" w:rsidRDefault="00606788" w:rsidP="00606788">
      <w:pPr>
        <w:ind w:firstLine="540"/>
        <w:jc w:val="both"/>
        <w:rPr>
          <w:sz w:val="28"/>
          <w:szCs w:val="28"/>
          <w:lang w:val="kk-KZ"/>
        </w:rPr>
      </w:pPr>
      <w:r w:rsidRPr="005A45C0">
        <w:rPr>
          <w:sz w:val="28"/>
          <w:szCs w:val="28"/>
          <w:lang w:val="kk-KZ"/>
        </w:rPr>
        <w:t xml:space="preserve">Емтихан сұрақтары тексерістен өтіп бекітіледі. </w:t>
      </w:r>
    </w:p>
    <w:p w:rsidR="00606788" w:rsidRPr="005A45C0" w:rsidRDefault="00606788" w:rsidP="00606788">
      <w:pPr>
        <w:pStyle w:val="a4"/>
        <w:ind w:firstLine="567"/>
        <w:jc w:val="both"/>
        <w:rPr>
          <w:sz w:val="28"/>
          <w:szCs w:val="28"/>
          <w:lang w:val="kk-KZ"/>
        </w:rPr>
      </w:pPr>
      <w:r w:rsidRPr="005A45C0">
        <w:rPr>
          <w:sz w:val="28"/>
          <w:szCs w:val="28"/>
          <w:lang w:val="kk-KZ"/>
        </w:rPr>
        <w:t>Бағдарлама</w:t>
      </w:r>
      <w:r w:rsidRPr="005A45C0">
        <w:rPr>
          <w:spacing w:val="-10"/>
          <w:sz w:val="28"/>
          <w:szCs w:val="28"/>
          <w:lang w:val="kk-KZ"/>
        </w:rPr>
        <w:t xml:space="preserve"> </w:t>
      </w:r>
      <w:r w:rsidRPr="005A45C0">
        <w:rPr>
          <w:sz w:val="28"/>
          <w:szCs w:val="28"/>
          <w:lang w:val="kk-KZ"/>
        </w:rPr>
        <w:t>«Универ»</w:t>
      </w:r>
      <w:r w:rsidRPr="005A45C0">
        <w:rPr>
          <w:spacing w:val="-15"/>
          <w:sz w:val="28"/>
          <w:szCs w:val="28"/>
          <w:lang w:val="kk-KZ"/>
        </w:rPr>
        <w:t xml:space="preserve"> </w:t>
      </w:r>
      <w:r w:rsidRPr="005A45C0">
        <w:rPr>
          <w:sz w:val="28"/>
          <w:szCs w:val="28"/>
          <w:lang w:val="kk-KZ"/>
        </w:rPr>
        <w:t>жүйесіне</w:t>
      </w:r>
      <w:r w:rsidRPr="005A45C0">
        <w:rPr>
          <w:spacing w:val="-8"/>
          <w:sz w:val="28"/>
          <w:szCs w:val="28"/>
          <w:lang w:val="kk-KZ"/>
        </w:rPr>
        <w:t xml:space="preserve"> </w:t>
      </w:r>
      <w:r w:rsidRPr="005A45C0">
        <w:rPr>
          <w:spacing w:val="-2"/>
          <w:sz w:val="28"/>
          <w:szCs w:val="28"/>
          <w:lang w:val="kk-KZ"/>
        </w:rPr>
        <w:t>жүктелді.</w:t>
      </w:r>
    </w:p>
    <w:p w:rsidR="00606788" w:rsidRPr="005A45C0" w:rsidRDefault="00606788" w:rsidP="00FE29B6">
      <w:pPr>
        <w:rPr>
          <w:b/>
          <w:bCs/>
          <w:sz w:val="28"/>
          <w:szCs w:val="28"/>
          <w:lang w:val="kk-KZ"/>
        </w:rPr>
      </w:pPr>
      <w:bookmarkStart w:id="1" w:name="_GoBack"/>
      <w:bookmarkEnd w:id="1"/>
    </w:p>
    <w:p w:rsidR="00065BDB" w:rsidRPr="005A45C0" w:rsidRDefault="00065BDB" w:rsidP="00065BDB">
      <w:pPr>
        <w:pStyle w:val="2"/>
        <w:spacing w:before="2" w:line="240" w:lineRule="auto"/>
        <w:ind w:left="0" w:firstLine="567"/>
        <w:jc w:val="both"/>
        <w:rPr>
          <w:sz w:val="28"/>
          <w:szCs w:val="28"/>
        </w:rPr>
      </w:pPr>
      <w:bookmarkStart w:id="2" w:name="І._Қорытынды_емтихан_бағдарламасын_өткіз"/>
      <w:bookmarkEnd w:id="2"/>
      <w:r w:rsidRPr="005A45C0">
        <w:rPr>
          <w:sz w:val="28"/>
          <w:szCs w:val="28"/>
        </w:rPr>
        <w:t>І.</w:t>
      </w:r>
      <w:r w:rsidRPr="005A45C0">
        <w:rPr>
          <w:spacing w:val="-8"/>
          <w:sz w:val="28"/>
          <w:szCs w:val="28"/>
        </w:rPr>
        <w:t xml:space="preserve"> </w:t>
      </w:r>
      <w:r w:rsidRPr="005A45C0">
        <w:rPr>
          <w:sz w:val="28"/>
          <w:szCs w:val="28"/>
        </w:rPr>
        <w:t>Қорытынды</w:t>
      </w:r>
      <w:r w:rsidRPr="005A45C0">
        <w:rPr>
          <w:spacing w:val="-7"/>
          <w:sz w:val="28"/>
          <w:szCs w:val="28"/>
        </w:rPr>
        <w:t xml:space="preserve"> </w:t>
      </w:r>
      <w:r w:rsidRPr="005A45C0">
        <w:rPr>
          <w:sz w:val="28"/>
          <w:szCs w:val="28"/>
        </w:rPr>
        <w:t>емтихан</w:t>
      </w:r>
      <w:r w:rsidRPr="005A45C0">
        <w:rPr>
          <w:spacing w:val="-6"/>
          <w:sz w:val="28"/>
          <w:szCs w:val="28"/>
        </w:rPr>
        <w:t xml:space="preserve"> </w:t>
      </w:r>
      <w:r w:rsidRPr="005A45C0">
        <w:rPr>
          <w:sz w:val="28"/>
          <w:szCs w:val="28"/>
        </w:rPr>
        <w:t>бағдарламасын</w:t>
      </w:r>
      <w:r w:rsidRPr="005A45C0">
        <w:rPr>
          <w:spacing w:val="-11"/>
          <w:sz w:val="28"/>
          <w:szCs w:val="28"/>
        </w:rPr>
        <w:t xml:space="preserve"> </w:t>
      </w:r>
      <w:r w:rsidRPr="005A45C0">
        <w:rPr>
          <w:sz w:val="28"/>
          <w:szCs w:val="28"/>
        </w:rPr>
        <w:t>өткізу</w:t>
      </w:r>
      <w:r w:rsidRPr="005A45C0">
        <w:rPr>
          <w:spacing w:val="-7"/>
          <w:sz w:val="28"/>
          <w:szCs w:val="28"/>
        </w:rPr>
        <w:t xml:space="preserve"> </w:t>
      </w:r>
      <w:r w:rsidRPr="005A45C0">
        <w:rPr>
          <w:spacing w:val="-2"/>
          <w:sz w:val="28"/>
          <w:szCs w:val="28"/>
        </w:rPr>
        <w:t>ережесі:</w:t>
      </w:r>
    </w:p>
    <w:p w:rsidR="00065BDB" w:rsidRPr="005A45C0" w:rsidRDefault="00065BDB" w:rsidP="00065BDB">
      <w:pPr>
        <w:pStyle w:val="a9"/>
        <w:widowControl w:val="0"/>
        <w:numPr>
          <w:ilvl w:val="0"/>
          <w:numId w:val="2"/>
        </w:numPr>
        <w:tabs>
          <w:tab w:val="left" w:pos="385"/>
        </w:tabs>
        <w:autoSpaceDE w:val="0"/>
        <w:autoSpaceDN w:val="0"/>
        <w:spacing w:after="0" w:line="240" w:lineRule="auto"/>
        <w:ind w:left="0" w:firstLine="567"/>
        <w:jc w:val="both"/>
        <w:rPr>
          <w:rFonts w:ascii="Times New Roman" w:hAnsi="Times New Roman"/>
          <w:sz w:val="28"/>
          <w:szCs w:val="28"/>
        </w:rPr>
      </w:pPr>
      <w:proofErr w:type="spellStart"/>
      <w:r w:rsidRPr="005A45C0">
        <w:rPr>
          <w:rFonts w:ascii="Times New Roman" w:hAnsi="Times New Roman"/>
          <w:sz w:val="28"/>
          <w:szCs w:val="28"/>
        </w:rPr>
        <w:t>Емтихан</w:t>
      </w:r>
      <w:proofErr w:type="spellEnd"/>
      <w:r w:rsidRPr="005A45C0">
        <w:rPr>
          <w:rFonts w:ascii="Times New Roman" w:hAnsi="Times New Roman"/>
          <w:spacing w:val="-8"/>
          <w:sz w:val="28"/>
          <w:szCs w:val="28"/>
        </w:rPr>
        <w:t xml:space="preserve"> </w:t>
      </w:r>
      <w:proofErr w:type="spellStart"/>
      <w:r w:rsidRPr="005A45C0">
        <w:rPr>
          <w:rFonts w:ascii="Times New Roman" w:hAnsi="Times New Roman"/>
          <w:sz w:val="28"/>
          <w:szCs w:val="28"/>
        </w:rPr>
        <w:t>жазбаша</w:t>
      </w:r>
      <w:proofErr w:type="spellEnd"/>
      <w:r w:rsidRPr="005A45C0">
        <w:rPr>
          <w:rFonts w:ascii="Times New Roman" w:hAnsi="Times New Roman"/>
          <w:spacing w:val="-9"/>
          <w:sz w:val="28"/>
          <w:szCs w:val="28"/>
        </w:rPr>
        <w:t xml:space="preserve"> </w:t>
      </w:r>
      <w:proofErr w:type="spellStart"/>
      <w:r w:rsidRPr="005A45C0">
        <w:rPr>
          <w:rFonts w:ascii="Times New Roman" w:hAnsi="Times New Roman"/>
          <w:sz w:val="28"/>
          <w:szCs w:val="28"/>
        </w:rPr>
        <w:t>түрінде</w:t>
      </w:r>
      <w:proofErr w:type="spellEnd"/>
      <w:r w:rsidRPr="005A45C0">
        <w:rPr>
          <w:rFonts w:ascii="Times New Roman" w:hAnsi="Times New Roman"/>
          <w:spacing w:val="-9"/>
          <w:sz w:val="28"/>
          <w:szCs w:val="28"/>
        </w:rPr>
        <w:t xml:space="preserve"> </w:t>
      </w:r>
      <w:proofErr w:type="spellStart"/>
      <w:r w:rsidRPr="005A45C0">
        <w:rPr>
          <w:rFonts w:ascii="Times New Roman" w:hAnsi="Times New Roman"/>
          <w:spacing w:val="-2"/>
          <w:sz w:val="28"/>
          <w:szCs w:val="28"/>
        </w:rPr>
        <w:t>өткізіледі</w:t>
      </w:r>
      <w:proofErr w:type="spellEnd"/>
      <w:r w:rsidRPr="005A45C0">
        <w:rPr>
          <w:rFonts w:ascii="Times New Roman" w:hAnsi="Times New Roman"/>
          <w:spacing w:val="-2"/>
          <w:sz w:val="28"/>
          <w:szCs w:val="28"/>
        </w:rPr>
        <w:t>.</w:t>
      </w:r>
    </w:p>
    <w:p w:rsidR="00065BDB" w:rsidRPr="005A45C0" w:rsidRDefault="00065BDB" w:rsidP="00065BDB">
      <w:pPr>
        <w:pStyle w:val="a9"/>
        <w:widowControl w:val="0"/>
        <w:numPr>
          <w:ilvl w:val="0"/>
          <w:numId w:val="2"/>
        </w:numPr>
        <w:tabs>
          <w:tab w:val="left" w:pos="385"/>
        </w:tabs>
        <w:autoSpaceDE w:val="0"/>
        <w:autoSpaceDN w:val="0"/>
        <w:spacing w:after="0" w:line="240" w:lineRule="auto"/>
        <w:ind w:left="0" w:right="613" w:firstLine="567"/>
        <w:jc w:val="both"/>
        <w:rPr>
          <w:rFonts w:ascii="Times New Roman" w:hAnsi="Times New Roman"/>
          <w:sz w:val="28"/>
          <w:szCs w:val="28"/>
        </w:rPr>
      </w:pPr>
      <w:proofErr w:type="spellStart"/>
      <w:r w:rsidRPr="005A45C0">
        <w:rPr>
          <w:rFonts w:ascii="Times New Roman" w:hAnsi="Times New Roman"/>
          <w:sz w:val="28"/>
          <w:szCs w:val="28"/>
        </w:rPr>
        <w:t>Емтиханның</w:t>
      </w:r>
      <w:proofErr w:type="spellEnd"/>
      <w:r w:rsidRPr="005A45C0">
        <w:rPr>
          <w:rFonts w:ascii="Times New Roman" w:hAnsi="Times New Roman"/>
          <w:spacing w:val="-15"/>
          <w:sz w:val="28"/>
          <w:szCs w:val="28"/>
        </w:rPr>
        <w:t xml:space="preserve"> </w:t>
      </w:r>
      <w:proofErr w:type="spellStart"/>
      <w:r w:rsidRPr="005A45C0">
        <w:rPr>
          <w:rFonts w:ascii="Times New Roman" w:hAnsi="Times New Roman"/>
          <w:sz w:val="28"/>
          <w:szCs w:val="28"/>
        </w:rPr>
        <w:t>өтуін</w:t>
      </w:r>
      <w:proofErr w:type="spellEnd"/>
      <w:r w:rsidRPr="005A45C0">
        <w:rPr>
          <w:rFonts w:ascii="Times New Roman" w:hAnsi="Times New Roman"/>
          <w:spacing w:val="-3"/>
          <w:sz w:val="28"/>
          <w:szCs w:val="28"/>
        </w:rPr>
        <w:t xml:space="preserve"> </w:t>
      </w:r>
      <w:proofErr w:type="spellStart"/>
      <w:r w:rsidRPr="005A45C0">
        <w:rPr>
          <w:rFonts w:ascii="Times New Roman" w:hAnsi="Times New Roman"/>
          <w:sz w:val="28"/>
          <w:szCs w:val="28"/>
        </w:rPr>
        <w:t>қадағалу</w:t>
      </w:r>
      <w:proofErr w:type="spellEnd"/>
      <w:r w:rsidRPr="005A45C0">
        <w:rPr>
          <w:rFonts w:ascii="Times New Roman" w:hAnsi="Times New Roman"/>
          <w:spacing w:val="-15"/>
          <w:sz w:val="28"/>
          <w:szCs w:val="28"/>
        </w:rPr>
        <w:t xml:space="preserve"> </w:t>
      </w:r>
      <w:r w:rsidRPr="005A45C0">
        <w:rPr>
          <w:rFonts w:ascii="Times New Roman" w:hAnsi="Times New Roman"/>
          <w:sz w:val="28"/>
          <w:szCs w:val="28"/>
        </w:rPr>
        <w:t>–</w:t>
      </w:r>
      <w:r w:rsidRPr="005A45C0">
        <w:rPr>
          <w:rFonts w:ascii="Times New Roman" w:hAnsi="Times New Roman"/>
          <w:spacing w:val="-9"/>
          <w:sz w:val="28"/>
          <w:szCs w:val="28"/>
        </w:rPr>
        <w:t xml:space="preserve"> </w:t>
      </w:r>
      <w:proofErr w:type="spellStart"/>
      <w:r w:rsidRPr="005A45C0">
        <w:rPr>
          <w:rFonts w:ascii="Times New Roman" w:hAnsi="Times New Roman"/>
          <w:sz w:val="28"/>
          <w:szCs w:val="28"/>
        </w:rPr>
        <w:t>бақылау</w:t>
      </w:r>
      <w:proofErr w:type="spellEnd"/>
      <w:r w:rsidRPr="005A45C0">
        <w:rPr>
          <w:rFonts w:ascii="Times New Roman" w:hAnsi="Times New Roman"/>
          <w:spacing w:val="-16"/>
          <w:sz w:val="28"/>
          <w:szCs w:val="28"/>
        </w:rPr>
        <w:t xml:space="preserve"> </w:t>
      </w:r>
      <w:proofErr w:type="spellStart"/>
      <w:r w:rsidRPr="005A45C0">
        <w:rPr>
          <w:rFonts w:ascii="Times New Roman" w:hAnsi="Times New Roman"/>
          <w:sz w:val="28"/>
          <w:szCs w:val="28"/>
        </w:rPr>
        <w:t>камералар</w:t>
      </w:r>
      <w:proofErr w:type="spellEnd"/>
      <w:r w:rsidRPr="005A45C0">
        <w:rPr>
          <w:rFonts w:ascii="Times New Roman" w:hAnsi="Times New Roman"/>
          <w:sz w:val="28"/>
          <w:szCs w:val="28"/>
        </w:rPr>
        <w:t>,</w:t>
      </w:r>
      <w:r w:rsidRPr="005A45C0">
        <w:rPr>
          <w:rFonts w:ascii="Times New Roman" w:hAnsi="Times New Roman"/>
          <w:spacing w:val="-10"/>
          <w:sz w:val="28"/>
          <w:szCs w:val="28"/>
        </w:rPr>
        <w:t xml:space="preserve"> </w:t>
      </w:r>
      <w:proofErr w:type="spellStart"/>
      <w:r w:rsidRPr="005A45C0">
        <w:rPr>
          <w:rFonts w:ascii="Times New Roman" w:hAnsi="Times New Roman"/>
          <w:sz w:val="28"/>
          <w:szCs w:val="28"/>
        </w:rPr>
        <w:t>оқытушылардың</w:t>
      </w:r>
      <w:proofErr w:type="spellEnd"/>
      <w:r w:rsidRPr="005A45C0">
        <w:rPr>
          <w:rFonts w:ascii="Times New Roman" w:hAnsi="Times New Roman"/>
          <w:spacing w:val="-1"/>
          <w:sz w:val="28"/>
          <w:szCs w:val="28"/>
        </w:rPr>
        <w:t xml:space="preserve"> </w:t>
      </w:r>
      <w:proofErr w:type="spellStart"/>
      <w:r w:rsidRPr="005A45C0">
        <w:rPr>
          <w:rFonts w:ascii="Times New Roman" w:hAnsi="Times New Roman"/>
          <w:sz w:val="28"/>
          <w:szCs w:val="28"/>
        </w:rPr>
        <w:t>кезекшілігі</w:t>
      </w:r>
      <w:proofErr w:type="spellEnd"/>
      <w:r w:rsidRPr="005A45C0">
        <w:rPr>
          <w:rFonts w:ascii="Times New Roman" w:hAnsi="Times New Roman"/>
          <w:spacing w:val="-11"/>
          <w:sz w:val="28"/>
          <w:szCs w:val="28"/>
        </w:rPr>
        <w:t xml:space="preserve"> </w:t>
      </w:r>
      <w:proofErr w:type="spellStart"/>
      <w:r w:rsidRPr="005A45C0">
        <w:rPr>
          <w:rFonts w:ascii="Times New Roman" w:hAnsi="Times New Roman"/>
          <w:sz w:val="28"/>
          <w:szCs w:val="28"/>
        </w:rPr>
        <w:t>арқылы</w:t>
      </w:r>
      <w:proofErr w:type="spellEnd"/>
      <w:r w:rsidRPr="005A45C0">
        <w:rPr>
          <w:rFonts w:ascii="Times New Roman" w:hAnsi="Times New Roman"/>
          <w:sz w:val="28"/>
          <w:szCs w:val="28"/>
        </w:rPr>
        <w:t xml:space="preserve"> </w:t>
      </w:r>
      <w:proofErr w:type="spellStart"/>
      <w:r w:rsidRPr="005A45C0">
        <w:rPr>
          <w:rFonts w:ascii="Times New Roman" w:hAnsi="Times New Roman"/>
          <w:sz w:val="28"/>
          <w:szCs w:val="28"/>
        </w:rPr>
        <w:t>жүзеге</w:t>
      </w:r>
      <w:proofErr w:type="spellEnd"/>
      <w:r w:rsidRPr="005A45C0">
        <w:rPr>
          <w:rFonts w:ascii="Times New Roman" w:hAnsi="Times New Roman"/>
          <w:sz w:val="28"/>
          <w:szCs w:val="28"/>
        </w:rPr>
        <w:t xml:space="preserve"> </w:t>
      </w:r>
      <w:proofErr w:type="spellStart"/>
      <w:r w:rsidRPr="005A45C0">
        <w:rPr>
          <w:rFonts w:ascii="Times New Roman" w:hAnsi="Times New Roman"/>
          <w:sz w:val="28"/>
          <w:szCs w:val="28"/>
        </w:rPr>
        <w:t>асады</w:t>
      </w:r>
      <w:proofErr w:type="spellEnd"/>
      <w:r w:rsidRPr="005A45C0">
        <w:rPr>
          <w:rFonts w:ascii="Times New Roman" w:hAnsi="Times New Roman"/>
          <w:sz w:val="28"/>
          <w:szCs w:val="28"/>
        </w:rPr>
        <w:t>.</w:t>
      </w:r>
    </w:p>
    <w:p w:rsidR="00065BDB" w:rsidRPr="005A45C0" w:rsidRDefault="00065BDB" w:rsidP="00065BDB">
      <w:pPr>
        <w:pStyle w:val="a9"/>
        <w:widowControl w:val="0"/>
        <w:numPr>
          <w:ilvl w:val="0"/>
          <w:numId w:val="2"/>
        </w:numPr>
        <w:tabs>
          <w:tab w:val="left" w:pos="385"/>
        </w:tabs>
        <w:autoSpaceDE w:val="0"/>
        <w:autoSpaceDN w:val="0"/>
        <w:spacing w:after="0" w:line="240" w:lineRule="auto"/>
        <w:ind w:left="0" w:right="598" w:firstLine="567"/>
        <w:jc w:val="both"/>
        <w:rPr>
          <w:rFonts w:ascii="Times New Roman" w:hAnsi="Times New Roman"/>
          <w:sz w:val="28"/>
          <w:szCs w:val="28"/>
        </w:rPr>
      </w:pPr>
      <w:proofErr w:type="spellStart"/>
      <w:r w:rsidRPr="005A45C0">
        <w:rPr>
          <w:rFonts w:ascii="Times New Roman" w:hAnsi="Times New Roman"/>
          <w:sz w:val="28"/>
          <w:szCs w:val="28"/>
        </w:rPr>
        <w:t>Емтихан</w:t>
      </w:r>
      <w:proofErr w:type="spellEnd"/>
      <w:r w:rsidRPr="005A45C0">
        <w:rPr>
          <w:rFonts w:ascii="Times New Roman" w:hAnsi="Times New Roman"/>
          <w:spacing w:val="-7"/>
          <w:sz w:val="28"/>
          <w:szCs w:val="28"/>
        </w:rPr>
        <w:t xml:space="preserve"> </w:t>
      </w:r>
      <w:proofErr w:type="spellStart"/>
      <w:r w:rsidRPr="005A45C0">
        <w:rPr>
          <w:rFonts w:ascii="Times New Roman" w:hAnsi="Times New Roman"/>
          <w:sz w:val="28"/>
          <w:szCs w:val="28"/>
        </w:rPr>
        <w:t>сұрақтарының</w:t>
      </w:r>
      <w:proofErr w:type="spellEnd"/>
      <w:r w:rsidRPr="005A45C0">
        <w:rPr>
          <w:rFonts w:ascii="Times New Roman" w:hAnsi="Times New Roman"/>
          <w:spacing w:val="-10"/>
          <w:sz w:val="28"/>
          <w:szCs w:val="28"/>
        </w:rPr>
        <w:t xml:space="preserve"> </w:t>
      </w:r>
      <w:proofErr w:type="spellStart"/>
      <w:r w:rsidRPr="005A45C0">
        <w:rPr>
          <w:rFonts w:ascii="Times New Roman" w:hAnsi="Times New Roman"/>
          <w:sz w:val="28"/>
          <w:szCs w:val="28"/>
        </w:rPr>
        <w:t>жалпы</w:t>
      </w:r>
      <w:proofErr w:type="spellEnd"/>
      <w:r w:rsidRPr="005A45C0">
        <w:rPr>
          <w:rFonts w:ascii="Times New Roman" w:hAnsi="Times New Roman"/>
          <w:spacing w:val="-2"/>
          <w:sz w:val="28"/>
          <w:szCs w:val="28"/>
        </w:rPr>
        <w:t xml:space="preserve"> </w:t>
      </w:r>
      <w:r w:rsidRPr="005A45C0">
        <w:rPr>
          <w:rFonts w:ascii="Times New Roman" w:hAnsi="Times New Roman"/>
          <w:sz w:val="28"/>
          <w:szCs w:val="28"/>
        </w:rPr>
        <w:t>саны</w:t>
      </w:r>
      <w:r w:rsidRPr="005A45C0">
        <w:rPr>
          <w:rFonts w:ascii="Times New Roman" w:hAnsi="Times New Roman"/>
          <w:spacing w:val="-7"/>
          <w:sz w:val="28"/>
          <w:szCs w:val="28"/>
        </w:rPr>
        <w:t xml:space="preserve"> </w:t>
      </w:r>
      <w:r w:rsidRPr="005A45C0">
        <w:rPr>
          <w:rFonts w:ascii="Times New Roman" w:hAnsi="Times New Roman"/>
          <w:sz w:val="28"/>
          <w:szCs w:val="28"/>
        </w:rPr>
        <w:t>–</w:t>
      </w:r>
      <w:r w:rsidRPr="005A45C0">
        <w:rPr>
          <w:rFonts w:ascii="Times New Roman" w:hAnsi="Times New Roman"/>
          <w:spacing w:val="-13"/>
          <w:sz w:val="28"/>
          <w:szCs w:val="28"/>
        </w:rPr>
        <w:t xml:space="preserve"> </w:t>
      </w:r>
      <w:r w:rsidR="007A5CE7" w:rsidRPr="005A45C0">
        <w:rPr>
          <w:rFonts w:ascii="Times New Roman" w:hAnsi="Times New Roman"/>
          <w:spacing w:val="-13"/>
          <w:sz w:val="28"/>
          <w:szCs w:val="28"/>
          <w:lang w:val="kk-KZ"/>
        </w:rPr>
        <w:t>60</w:t>
      </w:r>
      <w:r w:rsidRPr="005A45C0">
        <w:rPr>
          <w:rFonts w:ascii="Times New Roman" w:hAnsi="Times New Roman"/>
          <w:sz w:val="28"/>
          <w:szCs w:val="28"/>
        </w:rPr>
        <w:t>,</w:t>
      </w:r>
      <w:r w:rsidRPr="005A45C0">
        <w:rPr>
          <w:rFonts w:ascii="Times New Roman" w:hAnsi="Times New Roman"/>
          <w:spacing w:val="-10"/>
          <w:sz w:val="28"/>
          <w:szCs w:val="28"/>
        </w:rPr>
        <w:t xml:space="preserve"> </w:t>
      </w:r>
      <w:proofErr w:type="spellStart"/>
      <w:r w:rsidRPr="005A45C0">
        <w:rPr>
          <w:rFonts w:ascii="Times New Roman" w:hAnsi="Times New Roman"/>
          <w:sz w:val="28"/>
          <w:szCs w:val="28"/>
        </w:rPr>
        <w:t>әр</w:t>
      </w:r>
      <w:proofErr w:type="spellEnd"/>
      <w:r w:rsidRPr="005A45C0">
        <w:rPr>
          <w:rFonts w:ascii="Times New Roman" w:hAnsi="Times New Roman"/>
          <w:spacing w:val="-12"/>
          <w:sz w:val="28"/>
          <w:szCs w:val="28"/>
        </w:rPr>
        <w:t xml:space="preserve"> </w:t>
      </w:r>
      <w:proofErr w:type="spellStart"/>
      <w:r w:rsidRPr="005A45C0">
        <w:rPr>
          <w:rFonts w:ascii="Times New Roman" w:hAnsi="Times New Roman"/>
          <w:sz w:val="28"/>
          <w:szCs w:val="28"/>
        </w:rPr>
        <w:t>емтихан</w:t>
      </w:r>
      <w:proofErr w:type="spellEnd"/>
      <w:r w:rsidRPr="005A45C0">
        <w:rPr>
          <w:rFonts w:ascii="Times New Roman" w:hAnsi="Times New Roman"/>
          <w:spacing w:val="-7"/>
          <w:sz w:val="28"/>
          <w:szCs w:val="28"/>
        </w:rPr>
        <w:t xml:space="preserve"> </w:t>
      </w:r>
      <w:proofErr w:type="spellStart"/>
      <w:r w:rsidRPr="005A45C0">
        <w:rPr>
          <w:rFonts w:ascii="Times New Roman" w:hAnsi="Times New Roman"/>
          <w:sz w:val="28"/>
          <w:szCs w:val="28"/>
        </w:rPr>
        <w:t>тапсырушыға</w:t>
      </w:r>
      <w:proofErr w:type="spellEnd"/>
      <w:r w:rsidRPr="005A45C0">
        <w:rPr>
          <w:rFonts w:ascii="Times New Roman" w:hAnsi="Times New Roman"/>
          <w:spacing w:val="-5"/>
          <w:sz w:val="28"/>
          <w:szCs w:val="28"/>
        </w:rPr>
        <w:t xml:space="preserve"> </w:t>
      </w:r>
      <w:proofErr w:type="spellStart"/>
      <w:r w:rsidRPr="005A45C0">
        <w:rPr>
          <w:rFonts w:ascii="Times New Roman" w:hAnsi="Times New Roman"/>
          <w:sz w:val="28"/>
          <w:szCs w:val="28"/>
        </w:rPr>
        <w:t>универ</w:t>
      </w:r>
      <w:proofErr w:type="spellEnd"/>
      <w:r w:rsidRPr="005A45C0">
        <w:rPr>
          <w:rFonts w:ascii="Times New Roman" w:hAnsi="Times New Roman"/>
          <w:spacing w:val="-5"/>
          <w:sz w:val="28"/>
          <w:szCs w:val="28"/>
        </w:rPr>
        <w:t xml:space="preserve"> </w:t>
      </w:r>
      <w:proofErr w:type="spellStart"/>
      <w:r w:rsidRPr="005A45C0">
        <w:rPr>
          <w:rFonts w:ascii="Times New Roman" w:hAnsi="Times New Roman"/>
          <w:sz w:val="28"/>
          <w:szCs w:val="28"/>
        </w:rPr>
        <w:t>жүйесіндегі</w:t>
      </w:r>
      <w:proofErr w:type="spellEnd"/>
      <w:r w:rsidRPr="005A45C0">
        <w:rPr>
          <w:rFonts w:ascii="Times New Roman" w:hAnsi="Times New Roman"/>
          <w:sz w:val="28"/>
          <w:szCs w:val="28"/>
        </w:rPr>
        <w:t xml:space="preserve"> </w:t>
      </w:r>
      <w:proofErr w:type="spellStart"/>
      <w:r w:rsidRPr="005A45C0">
        <w:rPr>
          <w:rFonts w:ascii="Times New Roman" w:hAnsi="Times New Roman"/>
          <w:sz w:val="28"/>
          <w:szCs w:val="28"/>
        </w:rPr>
        <w:t>генерация</w:t>
      </w:r>
      <w:r w:rsidR="00FE29B6" w:rsidRPr="005A45C0">
        <w:rPr>
          <w:rFonts w:ascii="Times New Roman" w:hAnsi="Times New Roman"/>
          <w:sz w:val="28"/>
          <w:szCs w:val="28"/>
        </w:rPr>
        <w:t>лау</w:t>
      </w:r>
      <w:proofErr w:type="spellEnd"/>
      <w:r w:rsidR="00FE29B6" w:rsidRPr="005A45C0">
        <w:rPr>
          <w:rFonts w:ascii="Times New Roman" w:hAnsi="Times New Roman"/>
          <w:sz w:val="28"/>
          <w:szCs w:val="28"/>
        </w:rPr>
        <w:t xml:space="preserve"> </w:t>
      </w:r>
      <w:proofErr w:type="spellStart"/>
      <w:r w:rsidR="00FE29B6" w:rsidRPr="005A45C0">
        <w:rPr>
          <w:rFonts w:ascii="Times New Roman" w:hAnsi="Times New Roman"/>
          <w:sz w:val="28"/>
          <w:szCs w:val="28"/>
        </w:rPr>
        <w:t>негізінде</w:t>
      </w:r>
      <w:proofErr w:type="spellEnd"/>
      <w:r w:rsidR="00FE29B6" w:rsidRPr="005A45C0">
        <w:rPr>
          <w:rFonts w:ascii="Times New Roman" w:hAnsi="Times New Roman"/>
          <w:sz w:val="28"/>
          <w:szCs w:val="28"/>
        </w:rPr>
        <w:t xml:space="preserve"> 3 </w:t>
      </w:r>
      <w:proofErr w:type="spellStart"/>
      <w:r w:rsidR="00FE29B6" w:rsidRPr="005A45C0">
        <w:rPr>
          <w:rFonts w:ascii="Times New Roman" w:hAnsi="Times New Roman"/>
          <w:sz w:val="28"/>
          <w:szCs w:val="28"/>
        </w:rPr>
        <w:t>сұрақ</w:t>
      </w:r>
      <w:proofErr w:type="spellEnd"/>
      <w:r w:rsidR="00FE29B6" w:rsidRPr="005A45C0">
        <w:rPr>
          <w:rFonts w:ascii="Times New Roman" w:hAnsi="Times New Roman"/>
          <w:sz w:val="28"/>
          <w:szCs w:val="28"/>
        </w:rPr>
        <w:t xml:space="preserve"> </w:t>
      </w:r>
      <w:proofErr w:type="spellStart"/>
      <w:r w:rsidR="00FE29B6" w:rsidRPr="005A45C0">
        <w:rPr>
          <w:rFonts w:ascii="Times New Roman" w:hAnsi="Times New Roman"/>
          <w:sz w:val="28"/>
          <w:szCs w:val="28"/>
        </w:rPr>
        <w:t>беріледі</w:t>
      </w:r>
      <w:proofErr w:type="spellEnd"/>
      <w:r w:rsidR="00FE29B6" w:rsidRPr="005A45C0">
        <w:rPr>
          <w:rFonts w:ascii="Times New Roman" w:hAnsi="Times New Roman"/>
          <w:sz w:val="28"/>
          <w:szCs w:val="28"/>
          <w:lang w:val="kk-KZ"/>
        </w:rPr>
        <w:t>.</w:t>
      </w:r>
      <w:r w:rsidR="00FE29B6" w:rsidRPr="005A45C0">
        <w:rPr>
          <w:rFonts w:ascii="Times New Roman" w:hAnsi="Times New Roman"/>
          <w:sz w:val="28"/>
          <w:szCs w:val="28"/>
        </w:rPr>
        <w:t xml:space="preserve"> </w:t>
      </w:r>
    </w:p>
    <w:p w:rsidR="00065BDB" w:rsidRPr="005A45C0" w:rsidRDefault="00065BDB" w:rsidP="00065BDB">
      <w:pPr>
        <w:pStyle w:val="a9"/>
        <w:widowControl w:val="0"/>
        <w:numPr>
          <w:ilvl w:val="0"/>
          <w:numId w:val="2"/>
        </w:numPr>
        <w:tabs>
          <w:tab w:val="left" w:pos="385"/>
        </w:tabs>
        <w:autoSpaceDE w:val="0"/>
        <w:autoSpaceDN w:val="0"/>
        <w:spacing w:after="0" w:line="240" w:lineRule="auto"/>
        <w:ind w:left="0" w:firstLine="567"/>
        <w:jc w:val="both"/>
        <w:rPr>
          <w:rFonts w:ascii="Times New Roman" w:hAnsi="Times New Roman"/>
          <w:sz w:val="28"/>
          <w:szCs w:val="28"/>
        </w:rPr>
      </w:pPr>
      <w:proofErr w:type="spellStart"/>
      <w:r w:rsidRPr="005A45C0">
        <w:rPr>
          <w:rFonts w:ascii="Times New Roman" w:hAnsi="Times New Roman"/>
          <w:sz w:val="28"/>
          <w:szCs w:val="28"/>
        </w:rPr>
        <w:t>Ұзақтығы</w:t>
      </w:r>
      <w:proofErr w:type="spellEnd"/>
      <w:r w:rsidRPr="005A45C0">
        <w:rPr>
          <w:rFonts w:ascii="Times New Roman" w:hAnsi="Times New Roman"/>
          <w:sz w:val="28"/>
          <w:szCs w:val="28"/>
        </w:rPr>
        <w:t xml:space="preserve"> -</w:t>
      </w:r>
      <w:r w:rsidRPr="005A45C0">
        <w:rPr>
          <w:rFonts w:ascii="Times New Roman" w:hAnsi="Times New Roman"/>
          <w:spacing w:val="-1"/>
          <w:sz w:val="28"/>
          <w:szCs w:val="28"/>
        </w:rPr>
        <w:t xml:space="preserve"> </w:t>
      </w:r>
      <w:r w:rsidRPr="005A45C0">
        <w:rPr>
          <w:rFonts w:ascii="Times New Roman" w:hAnsi="Times New Roman"/>
          <w:sz w:val="28"/>
          <w:szCs w:val="28"/>
        </w:rPr>
        <w:t>2</w:t>
      </w:r>
      <w:r w:rsidRPr="005A45C0">
        <w:rPr>
          <w:rFonts w:ascii="Times New Roman" w:hAnsi="Times New Roman"/>
          <w:spacing w:val="-2"/>
          <w:sz w:val="28"/>
          <w:szCs w:val="28"/>
        </w:rPr>
        <w:t xml:space="preserve"> </w:t>
      </w:r>
      <w:proofErr w:type="spellStart"/>
      <w:r w:rsidRPr="005A45C0">
        <w:rPr>
          <w:rFonts w:ascii="Times New Roman" w:hAnsi="Times New Roman"/>
          <w:spacing w:val="-2"/>
          <w:sz w:val="28"/>
          <w:szCs w:val="28"/>
        </w:rPr>
        <w:t>сағат</w:t>
      </w:r>
      <w:proofErr w:type="spellEnd"/>
      <w:r w:rsidRPr="005A45C0">
        <w:rPr>
          <w:rFonts w:ascii="Times New Roman" w:hAnsi="Times New Roman"/>
          <w:spacing w:val="-2"/>
          <w:sz w:val="28"/>
          <w:szCs w:val="28"/>
        </w:rPr>
        <w:t>.</w:t>
      </w:r>
    </w:p>
    <w:p w:rsidR="00065BDB" w:rsidRPr="005A45C0" w:rsidRDefault="00065BDB" w:rsidP="00065BDB">
      <w:pPr>
        <w:pStyle w:val="a9"/>
        <w:widowControl w:val="0"/>
        <w:numPr>
          <w:ilvl w:val="0"/>
          <w:numId w:val="2"/>
        </w:numPr>
        <w:tabs>
          <w:tab w:val="left" w:pos="385"/>
        </w:tabs>
        <w:autoSpaceDE w:val="0"/>
        <w:autoSpaceDN w:val="0"/>
        <w:spacing w:after="0" w:line="240" w:lineRule="auto"/>
        <w:ind w:left="0" w:firstLine="567"/>
        <w:jc w:val="both"/>
        <w:rPr>
          <w:rFonts w:ascii="Times New Roman" w:hAnsi="Times New Roman"/>
          <w:sz w:val="28"/>
          <w:szCs w:val="28"/>
        </w:rPr>
      </w:pPr>
      <w:r w:rsidRPr="005A45C0">
        <w:rPr>
          <w:rFonts w:ascii="Times New Roman" w:hAnsi="Times New Roman"/>
          <w:sz w:val="28"/>
          <w:szCs w:val="28"/>
          <w:lang w:val="kk-KZ"/>
        </w:rPr>
        <w:t>Студенттердің</w:t>
      </w:r>
      <w:r w:rsidRPr="005A45C0">
        <w:rPr>
          <w:rFonts w:ascii="Times New Roman" w:hAnsi="Times New Roman"/>
          <w:spacing w:val="-9"/>
          <w:sz w:val="28"/>
          <w:szCs w:val="28"/>
          <w:lang w:val="kk-KZ"/>
        </w:rPr>
        <w:t xml:space="preserve"> </w:t>
      </w:r>
      <w:proofErr w:type="spellStart"/>
      <w:r w:rsidRPr="005A45C0">
        <w:rPr>
          <w:rFonts w:ascii="Times New Roman" w:hAnsi="Times New Roman"/>
          <w:sz w:val="28"/>
          <w:szCs w:val="28"/>
        </w:rPr>
        <w:t>жазбаша</w:t>
      </w:r>
      <w:proofErr w:type="spellEnd"/>
      <w:r w:rsidRPr="005A45C0">
        <w:rPr>
          <w:rFonts w:ascii="Times New Roman" w:hAnsi="Times New Roman"/>
          <w:spacing w:val="-9"/>
          <w:sz w:val="28"/>
          <w:szCs w:val="28"/>
        </w:rPr>
        <w:t xml:space="preserve"> </w:t>
      </w:r>
      <w:proofErr w:type="spellStart"/>
      <w:r w:rsidRPr="005A45C0">
        <w:rPr>
          <w:rFonts w:ascii="Times New Roman" w:hAnsi="Times New Roman"/>
          <w:sz w:val="28"/>
          <w:szCs w:val="28"/>
        </w:rPr>
        <w:t>жұмыстарын</w:t>
      </w:r>
      <w:proofErr w:type="spellEnd"/>
      <w:r w:rsidRPr="005A45C0">
        <w:rPr>
          <w:rFonts w:ascii="Times New Roman" w:hAnsi="Times New Roman"/>
          <w:spacing w:val="-6"/>
          <w:sz w:val="28"/>
          <w:szCs w:val="28"/>
        </w:rPr>
        <w:t xml:space="preserve"> </w:t>
      </w:r>
      <w:proofErr w:type="spellStart"/>
      <w:r w:rsidRPr="005A45C0">
        <w:rPr>
          <w:rFonts w:ascii="Times New Roman" w:hAnsi="Times New Roman"/>
          <w:sz w:val="28"/>
          <w:szCs w:val="28"/>
        </w:rPr>
        <w:t>Емтихан</w:t>
      </w:r>
      <w:proofErr w:type="spellEnd"/>
      <w:r w:rsidRPr="005A45C0">
        <w:rPr>
          <w:rFonts w:ascii="Times New Roman" w:hAnsi="Times New Roman"/>
          <w:spacing w:val="-3"/>
          <w:sz w:val="28"/>
          <w:szCs w:val="28"/>
        </w:rPr>
        <w:t xml:space="preserve"> </w:t>
      </w:r>
      <w:proofErr w:type="spellStart"/>
      <w:r w:rsidRPr="005A45C0">
        <w:rPr>
          <w:rFonts w:ascii="Times New Roman" w:hAnsi="Times New Roman"/>
          <w:sz w:val="28"/>
          <w:szCs w:val="28"/>
        </w:rPr>
        <w:t>Комиссиясы</w:t>
      </w:r>
      <w:proofErr w:type="spellEnd"/>
      <w:r w:rsidRPr="005A45C0">
        <w:rPr>
          <w:rFonts w:ascii="Times New Roman" w:hAnsi="Times New Roman"/>
          <w:spacing w:val="-14"/>
          <w:sz w:val="28"/>
          <w:szCs w:val="28"/>
        </w:rPr>
        <w:t xml:space="preserve"> </w:t>
      </w:r>
      <w:proofErr w:type="spellStart"/>
      <w:r w:rsidRPr="005A45C0">
        <w:rPr>
          <w:rFonts w:ascii="Times New Roman" w:hAnsi="Times New Roman"/>
          <w:spacing w:val="-2"/>
          <w:sz w:val="28"/>
          <w:szCs w:val="28"/>
        </w:rPr>
        <w:t>тексереді</w:t>
      </w:r>
      <w:proofErr w:type="spellEnd"/>
      <w:r w:rsidRPr="005A45C0">
        <w:rPr>
          <w:rFonts w:ascii="Times New Roman" w:hAnsi="Times New Roman"/>
          <w:spacing w:val="-2"/>
          <w:sz w:val="28"/>
          <w:szCs w:val="28"/>
        </w:rPr>
        <w:t>.</w:t>
      </w:r>
    </w:p>
    <w:p w:rsidR="00065BDB" w:rsidRPr="005A45C0" w:rsidRDefault="00065BDB" w:rsidP="00065BDB">
      <w:pPr>
        <w:pStyle w:val="2"/>
        <w:spacing w:before="6" w:line="240" w:lineRule="auto"/>
        <w:ind w:left="0" w:firstLine="567"/>
        <w:jc w:val="both"/>
        <w:rPr>
          <w:sz w:val="28"/>
          <w:szCs w:val="28"/>
        </w:rPr>
      </w:pPr>
      <w:bookmarkStart w:id="3" w:name="ІІ._Қорытынды_емтихан_бағдарламасының_ре"/>
      <w:bookmarkEnd w:id="3"/>
      <w:r w:rsidRPr="005A45C0">
        <w:rPr>
          <w:sz w:val="28"/>
          <w:szCs w:val="28"/>
        </w:rPr>
        <w:t>ІІ.</w:t>
      </w:r>
      <w:r w:rsidRPr="005A45C0">
        <w:rPr>
          <w:spacing w:val="-10"/>
          <w:sz w:val="28"/>
          <w:szCs w:val="28"/>
        </w:rPr>
        <w:t xml:space="preserve"> </w:t>
      </w:r>
      <w:r w:rsidRPr="005A45C0">
        <w:rPr>
          <w:sz w:val="28"/>
          <w:szCs w:val="28"/>
        </w:rPr>
        <w:t>Қорытынды</w:t>
      </w:r>
      <w:r w:rsidRPr="005A45C0">
        <w:rPr>
          <w:spacing w:val="-9"/>
          <w:sz w:val="28"/>
          <w:szCs w:val="28"/>
        </w:rPr>
        <w:t xml:space="preserve"> </w:t>
      </w:r>
      <w:r w:rsidRPr="005A45C0">
        <w:rPr>
          <w:sz w:val="28"/>
          <w:szCs w:val="28"/>
        </w:rPr>
        <w:t>емтихан</w:t>
      </w:r>
      <w:r w:rsidRPr="005A45C0">
        <w:rPr>
          <w:spacing w:val="-7"/>
          <w:sz w:val="28"/>
          <w:szCs w:val="28"/>
        </w:rPr>
        <w:t xml:space="preserve"> </w:t>
      </w:r>
      <w:r w:rsidRPr="005A45C0">
        <w:rPr>
          <w:sz w:val="28"/>
          <w:szCs w:val="28"/>
        </w:rPr>
        <w:t>бағдарламасының</w:t>
      </w:r>
      <w:r w:rsidRPr="005A45C0">
        <w:rPr>
          <w:spacing w:val="-15"/>
          <w:sz w:val="28"/>
          <w:szCs w:val="28"/>
        </w:rPr>
        <w:t xml:space="preserve"> </w:t>
      </w:r>
      <w:r w:rsidRPr="005A45C0">
        <w:rPr>
          <w:spacing w:val="-2"/>
          <w:sz w:val="28"/>
          <w:szCs w:val="28"/>
        </w:rPr>
        <w:t>регламенті:</w:t>
      </w:r>
    </w:p>
    <w:p w:rsidR="00065BDB" w:rsidRPr="005A45C0" w:rsidRDefault="00065BDB" w:rsidP="00065BDB">
      <w:pPr>
        <w:pStyle w:val="a9"/>
        <w:widowControl w:val="0"/>
        <w:numPr>
          <w:ilvl w:val="0"/>
          <w:numId w:val="4"/>
        </w:numPr>
        <w:tabs>
          <w:tab w:val="left" w:pos="385"/>
        </w:tabs>
        <w:autoSpaceDE w:val="0"/>
        <w:autoSpaceDN w:val="0"/>
        <w:spacing w:after="0" w:line="240" w:lineRule="auto"/>
        <w:ind w:left="0" w:firstLine="567"/>
        <w:jc w:val="both"/>
        <w:rPr>
          <w:rFonts w:ascii="Times New Roman" w:hAnsi="Times New Roman"/>
          <w:sz w:val="28"/>
          <w:szCs w:val="28"/>
        </w:rPr>
      </w:pPr>
      <w:proofErr w:type="spellStart"/>
      <w:r w:rsidRPr="005A45C0">
        <w:rPr>
          <w:rFonts w:ascii="Times New Roman" w:hAnsi="Times New Roman"/>
          <w:sz w:val="28"/>
          <w:szCs w:val="28"/>
        </w:rPr>
        <w:t>Емтихан</w:t>
      </w:r>
      <w:proofErr w:type="spellEnd"/>
      <w:r w:rsidRPr="005A45C0">
        <w:rPr>
          <w:rFonts w:ascii="Times New Roman" w:hAnsi="Times New Roman"/>
          <w:spacing w:val="-4"/>
          <w:sz w:val="28"/>
          <w:szCs w:val="28"/>
        </w:rPr>
        <w:t xml:space="preserve"> </w:t>
      </w:r>
      <w:proofErr w:type="spellStart"/>
      <w:r w:rsidRPr="005A45C0">
        <w:rPr>
          <w:rFonts w:ascii="Times New Roman" w:hAnsi="Times New Roman"/>
          <w:sz w:val="28"/>
          <w:szCs w:val="28"/>
        </w:rPr>
        <w:t>кесте</w:t>
      </w:r>
      <w:proofErr w:type="spellEnd"/>
      <w:r w:rsidRPr="005A45C0">
        <w:rPr>
          <w:rFonts w:ascii="Times New Roman" w:hAnsi="Times New Roman"/>
          <w:spacing w:val="-6"/>
          <w:sz w:val="28"/>
          <w:szCs w:val="28"/>
        </w:rPr>
        <w:t xml:space="preserve"> </w:t>
      </w:r>
      <w:proofErr w:type="spellStart"/>
      <w:r w:rsidRPr="005A45C0">
        <w:rPr>
          <w:rFonts w:ascii="Times New Roman" w:hAnsi="Times New Roman"/>
          <w:sz w:val="28"/>
          <w:szCs w:val="28"/>
        </w:rPr>
        <w:t>бойынша</w:t>
      </w:r>
      <w:proofErr w:type="spellEnd"/>
      <w:r w:rsidRPr="005A45C0">
        <w:rPr>
          <w:rFonts w:ascii="Times New Roman" w:hAnsi="Times New Roman"/>
          <w:spacing w:val="-9"/>
          <w:sz w:val="28"/>
          <w:szCs w:val="28"/>
        </w:rPr>
        <w:t xml:space="preserve"> </w:t>
      </w:r>
      <w:proofErr w:type="spellStart"/>
      <w:r w:rsidRPr="005A45C0">
        <w:rPr>
          <w:rFonts w:ascii="Times New Roman" w:hAnsi="Times New Roman"/>
          <w:spacing w:val="-2"/>
          <w:sz w:val="28"/>
          <w:szCs w:val="28"/>
        </w:rPr>
        <w:t>өткізіледі</w:t>
      </w:r>
      <w:proofErr w:type="spellEnd"/>
      <w:r w:rsidRPr="005A45C0">
        <w:rPr>
          <w:rFonts w:ascii="Times New Roman" w:hAnsi="Times New Roman"/>
          <w:spacing w:val="-2"/>
          <w:sz w:val="28"/>
          <w:szCs w:val="28"/>
        </w:rPr>
        <w:t>.</w:t>
      </w:r>
    </w:p>
    <w:p w:rsidR="00065BDB" w:rsidRPr="005A45C0" w:rsidRDefault="00065BDB" w:rsidP="00065BDB">
      <w:pPr>
        <w:pStyle w:val="a9"/>
        <w:widowControl w:val="0"/>
        <w:numPr>
          <w:ilvl w:val="0"/>
          <w:numId w:val="4"/>
        </w:numPr>
        <w:tabs>
          <w:tab w:val="left" w:pos="380"/>
        </w:tabs>
        <w:autoSpaceDE w:val="0"/>
        <w:autoSpaceDN w:val="0"/>
        <w:spacing w:after="0" w:line="240" w:lineRule="auto"/>
        <w:ind w:left="0" w:right="447" w:firstLine="567"/>
        <w:jc w:val="both"/>
        <w:rPr>
          <w:rFonts w:ascii="Times New Roman" w:hAnsi="Times New Roman"/>
          <w:sz w:val="28"/>
          <w:szCs w:val="28"/>
        </w:rPr>
      </w:pPr>
      <w:proofErr w:type="spellStart"/>
      <w:r w:rsidRPr="005A45C0">
        <w:rPr>
          <w:rFonts w:ascii="Times New Roman" w:hAnsi="Times New Roman"/>
          <w:sz w:val="28"/>
          <w:szCs w:val="28"/>
        </w:rPr>
        <w:t>Емтихан</w:t>
      </w:r>
      <w:proofErr w:type="spellEnd"/>
      <w:r w:rsidRPr="005A45C0">
        <w:rPr>
          <w:rFonts w:ascii="Times New Roman" w:hAnsi="Times New Roman"/>
          <w:spacing w:val="-9"/>
          <w:sz w:val="28"/>
          <w:szCs w:val="28"/>
        </w:rPr>
        <w:t xml:space="preserve"> </w:t>
      </w:r>
      <w:proofErr w:type="spellStart"/>
      <w:r w:rsidRPr="005A45C0">
        <w:rPr>
          <w:rFonts w:ascii="Times New Roman" w:hAnsi="Times New Roman"/>
          <w:sz w:val="28"/>
          <w:szCs w:val="28"/>
        </w:rPr>
        <w:t>тапсыру</w:t>
      </w:r>
      <w:proofErr w:type="spellEnd"/>
      <w:r w:rsidRPr="005A45C0">
        <w:rPr>
          <w:rFonts w:ascii="Times New Roman" w:hAnsi="Times New Roman"/>
          <w:spacing w:val="-21"/>
          <w:sz w:val="28"/>
          <w:szCs w:val="28"/>
        </w:rPr>
        <w:t xml:space="preserve"> </w:t>
      </w:r>
      <w:proofErr w:type="spellStart"/>
      <w:r w:rsidRPr="005A45C0">
        <w:rPr>
          <w:rFonts w:ascii="Times New Roman" w:hAnsi="Times New Roman"/>
          <w:sz w:val="28"/>
          <w:szCs w:val="28"/>
        </w:rPr>
        <w:t>ережесіне</w:t>
      </w:r>
      <w:proofErr w:type="spellEnd"/>
      <w:r w:rsidRPr="005A45C0">
        <w:rPr>
          <w:rFonts w:ascii="Times New Roman" w:hAnsi="Times New Roman"/>
          <w:spacing w:val="-8"/>
          <w:sz w:val="28"/>
          <w:szCs w:val="28"/>
        </w:rPr>
        <w:t xml:space="preserve"> </w:t>
      </w:r>
      <w:proofErr w:type="spellStart"/>
      <w:r w:rsidRPr="005A45C0">
        <w:rPr>
          <w:rFonts w:ascii="Times New Roman" w:hAnsi="Times New Roman"/>
          <w:sz w:val="28"/>
          <w:szCs w:val="28"/>
        </w:rPr>
        <w:t>сай</w:t>
      </w:r>
      <w:proofErr w:type="spellEnd"/>
      <w:r w:rsidRPr="005A45C0">
        <w:rPr>
          <w:rFonts w:ascii="Times New Roman" w:hAnsi="Times New Roman"/>
          <w:sz w:val="28"/>
          <w:szCs w:val="28"/>
        </w:rPr>
        <w:t>,</w:t>
      </w:r>
      <w:r w:rsidRPr="005A45C0">
        <w:rPr>
          <w:rFonts w:ascii="Times New Roman" w:hAnsi="Times New Roman"/>
          <w:spacing w:val="-5"/>
          <w:sz w:val="28"/>
          <w:szCs w:val="28"/>
        </w:rPr>
        <w:t xml:space="preserve"> </w:t>
      </w:r>
      <w:proofErr w:type="spellStart"/>
      <w:r w:rsidR="005A24F6" w:rsidRPr="005A45C0">
        <w:rPr>
          <w:rFonts w:ascii="Times New Roman" w:hAnsi="Times New Roman"/>
          <w:sz w:val="28"/>
          <w:szCs w:val="28"/>
        </w:rPr>
        <w:t>студ</w:t>
      </w:r>
      <w:proofErr w:type="spellEnd"/>
      <w:r w:rsidR="00FE29B6" w:rsidRPr="005A45C0">
        <w:rPr>
          <w:rFonts w:ascii="Times New Roman" w:hAnsi="Times New Roman"/>
          <w:sz w:val="28"/>
          <w:szCs w:val="28"/>
          <w:lang w:val="kk-KZ"/>
        </w:rPr>
        <w:t>е</w:t>
      </w:r>
      <w:proofErr w:type="spellStart"/>
      <w:r w:rsidR="005A24F6" w:rsidRPr="005A45C0">
        <w:rPr>
          <w:rFonts w:ascii="Times New Roman" w:hAnsi="Times New Roman"/>
          <w:sz w:val="28"/>
          <w:szCs w:val="28"/>
        </w:rPr>
        <w:t>нт</w:t>
      </w:r>
      <w:proofErr w:type="spellEnd"/>
      <w:r w:rsidRPr="005A45C0">
        <w:rPr>
          <w:rFonts w:ascii="Times New Roman" w:hAnsi="Times New Roman"/>
          <w:spacing w:val="-6"/>
          <w:sz w:val="28"/>
          <w:szCs w:val="28"/>
        </w:rPr>
        <w:t xml:space="preserve"> </w:t>
      </w:r>
      <w:proofErr w:type="spellStart"/>
      <w:r w:rsidRPr="005A45C0">
        <w:rPr>
          <w:rFonts w:ascii="Times New Roman" w:hAnsi="Times New Roman"/>
          <w:sz w:val="28"/>
          <w:szCs w:val="28"/>
        </w:rPr>
        <w:t>емтиханға</w:t>
      </w:r>
      <w:proofErr w:type="spellEnd"/>
      <w:r w:rsidRPr="005A45C0">
        <w:rPr>
          <w:rFonts w:ascii="Times New Roman" w:hAnsi="Times New Roman"/>
          <w:spacing w:val="-7"/>
          <w:sz w:val="28"/>
          <w:szCs w:val="28"/>
        </w:rPr>
        <w:t xml:space="preserve"> </w:t>
      </w:r>
      <w:r w:rsidRPr="005A45C0">
        <w:rPr>
          <w:rFonts w:ascii="Times New Roman" w:hAnsi="Times New Roman"/>
          <w:sz w:val="28"/>
          <w:szCs w:val="28"/>
        </w:rPr>
        <w:t>30</w:t>
      </w:r>
      <w:r w:rsidRPr="005A45C0">
        <w:rPr>
          <w:rFonts w:ascii="Times New Roman" w:hAnsi="Times New Roman"/>
          <w:spacing w:val="-13"/>
          <w:sz w:val="28"/>
          <w:szCs w:val="28"/>
        </w:rPr>
        <w:t xml:space="preserve"> </w:t>
      </w:r>
      <w:r w:rsidRPr="005A45C0">
        <w:rPr>
          <w:rFonts w:ascii="Times New Roman" w:hAnsi="Times New Roman"/>
          <w:sz w:val="28"/>
          <w:szCs w:val="28"/>
        </w:rPr>
        <w:t>минут</w:t>
      </w:r>
      <w:r w:rsidRPr="005A45C0">
        <w:rPr>
          <w:rFonts w:ascii="Times New Roman" w:hAnsi="Times New Roman"/>
          <w:spacing w:val="-6"/>
          <w:sz w:val="28"/>
          <w:szCs w:val="28"/>
        </w:rPr>
        <w:t xml:space="preserve"> </w:t>
      </w:r>
      <w:proofErr w:type="spellStart"/>
      <w:r w:rsidRPr="005A45C0">
        <w:rPr>
          <w:rFonts w:ascii="Times New Roman" w:hAnsi="Times New Roman"/>
          <w:sz w:val="28"/>
          <w:szCs w:val="28"/>
        </w:rPr>
        <w:t>қалғанда</w:t>
      </w:r>
      <w:proofErr w:type="spellEnd"/>
      <w:r w:rsidRPr="005A45C0">
        <w:rPr>
          <w:rFonts w:ascii="Times New Roman" w:hAnsi="Times New Roman"/>
          <w:spacing w:val="-8"/>
          <w:sz w:val="28"/>
          <w:szCs w:val="28"/>
        </w:rPr>
        <w:t xml:space="preserve"> </w:t>
      </w:r>
      <w:proofErr w:type="spellStart"/>
      <w:r w:rsidRPr="005A45C0">
        <w:rPr>
          <w:rFonts w:ascii="Times New Roman" w:hAnsi="Times New Roman"/>
          <w:sz w:val="28"/>
          <w:szCs w:val="28"/>
        </w:rPr>
        <w:t>аудиторияда</w:t>
      </w:r>
      <w:proofErr w:type="spellEnd"/>
      <w:r w:rsidRPr="005A45C0">
        <w:rPr>
          <w:rFonts w:ascii="Times New Roman" w:hAnsi="Times New Roman"/>
          <w:spacing w:val="-7"/>
          <w:sz w:val="28"/>
          <w:szCs w:val="28"/>
        </w:rPr>
        <w:t xml:space="preserve"> </w:t>
      </w:r>
      <w:r w:rsidRPr="005A45C0">
        <w:rPr>
          <w:rFonts w:ascii="Times New Roman" w:hAnsi="Times New Roman"/>
          <w:sz w:val="28"/>
          <w:szCs w:val="28"/>
        </w:rPr>
        <w:t xml:space="preserve">болу </w:t>
      </w:r>
      <w:proofErr w:type="spellStart"/>
      <w:r w:rsidRPr="005A45C0">
        <w:rPr>
          <w:rFonts w:ascii="Times New Roman" w:hAnsi="Times New Roman"/>
          <w:spacing w:val="-2"/>
          <w:sz w:val="28"/>
          <w:szCs w:val="28"/>
        </w:rPr>
        <w:t>керек</w:t>
      </w:r>
      <w:proofErr w:type="spellEnd"/>
      <w:r w:rsidRPr="005A45C0">
        <w:rPr>
          <w:rFonts w:ascii="Times New Roman" w:hAnsi="Times New Roman"/>
          <w:spacing w:val="-2"/>
          <w:sz w:val="28"/>
          <w:szCs w:val="28"/>
        </w:rPr>
        <w:t>.</w:t>
      </w:r>
    </w:p>
    <w:p w:rsidR="00065BDB" w:rsidRPr="005A45C0" w:rsidRDefault="00065BDB" w:rsidP="00065BDB">
      <w:pPr>
        <w:pStyle w:val="2"/>
        <w:spacing w:line="240" w:lineRule="auto"/>
        <w:ind w:left="0" w:firstLine="567"/>
        <w:jc w:val="both"/>
        <w:rPr>
          <w:sz w:val="28"/>
          <w:szCs w:val="28"/>
        </w:rPr>
      </w:pPr>
      <w:bookmarkStart w:id="4" w:name="ІІІ._Емтихан_нәтижелері:"/>
      <w:bookmarkEnd w:id="4"/>
      <w:r w:rsidRPr="005A45C0">
        <w:rPr>
          <w:sz w:val="28"/>
          <w:szCs w:val="28"/>
        </w:rPr>
        <w:t>ІІІ.</w:t>
      </w:r>
      <w:r w:rsidRPr="005A45C0">
        <w:rPr>
          <w:spacing w:val="-9"/>
          <w:sz w:val="28"/>
          <w:szCs w:val="28"/>
        </w:rPr>
        <w:t xml:space="preserve"> </w:t>
      </w:r>
      <w:r w:rsidRPr="005A45C0">
        <w:rPr>
          <w:sz w:val="28"/>
          <w:szCs w:val="28"/>
        </w:rPr>
        <w:t>Емтихан</w:t>
      </w:r>
      <w:r w:rsidRPr="005A45C0">
        <w:rPr>
          <w:spacing w:val="-9"/>
          <w:sz w:val="28"/>
          <w:szCs w:val="28"/>
        </w:rPr>
        <w:t xml:space="preserve"> </w:t>
      </w:r>
      <w:r w:rsidRPr="005A45C0">
        <w:rPr>
          <w:spacing w:val="-2"/>
          <w:sz w:val="28"/>
          <w:szCs w:val="28"/>
        </w:rPr>
        <w:t>нәтижелері:</w:t>
      </w:r>
    </w:p>
    <w:p w:rsidR="00065BDB" w:rsidRPr="005A45C0" w:rsidRDefault="00065BDB" w:rsidP="00065BDB">
      <w:pPr>
        <w:pStyle w:val="a9"/>
        <w:widowControl w:val="0"/>
        <w:numPr>
          <w:ilvl w:val="0"/>
          <w:numId w:val="6"/>
        </w:numPr>
        <w:tabs>
          <w:tab w:val="left" w:pos="494"/>
        </w:tabs>
        <w:autoSpaceDE w:val="0"/>
        <w:autoSpaceDN w:val="0"/>
        <w:spacing w:before="20" w:after="0" w:line="240" w:lineRule="auto"/>
        <w:ind w:left="0" w:right="462" w:firstLine="567"/>
        <w:jc w:val="both"/>
        <w:rPr>
          <w:rFonts w:ascii="Times New Roman" w:hAnsi="Times New Roman"/>
          <w:sz w:val="28"/>
          <w:szCs w:val="28"/>
          <w:lang w:val="kk-KZ"/>
        </w:rPr>
      </w:pPr>
      <w:r w:rsidRPr="005A45C0">
        <w:rPr>
          <w:rFonts w:ascii="Times New Roman" w:hAnsi="Times New Roman"/>
          <w:sz w:val="28"/>
          <w:szCs w:val="28"/>
          <w:lang w:val="kk-KZ"/>
        </w:rPr>
        <w:t>Мемлекеттік</w:t>
      </w:r>
      <w:r w:rsidRPr="005A45C0">
        <w:rPr>
          <w:rFonts w:ascii="Times New Roman" w:hAnsi="Times New Roman"/>
          <w:spacing w:val="-6"/>
          <w:sz w:val="28"/>
          <w:szCs w:val="28"/>
          <w:lang w:val="kk-KZ"/>
        </w:rPr>
        <w:t xml:space="preserve"> </w:t>
      </w:r>
      <w:r w:rsidRPr="005A45C0">
        <w:rPr>
          <w:rFonts w:ascii="Times New Roman" w:hAnsi="Times New Roman"/>
          <w:sz w:val="28"/>
          <w:szCs w:val="28"/>
          <w:lang w:val="kk-KZ"/>
        </w:rPr>
        <w:t>Емтихан</w:t>
      </w:r>
      <w:r w:rsidRPr="005A45C0">
        <w:rPr>
          <w:rFonts w:ascii="Times New Roman" w:hAnsi="Times New Roman"/>
          <w:spacing w:val="-4"/>
          <w:sz w:val="28"/>
          <w:szCs w:val="28"/>
          <w:lang w:val="kk-KZ"/>
        </w:rPr>
        <w:t xml:space="preserve"> </w:t>
      </w:r>
      <w:r w:rsidRPr="005A45C0">
        <w:rPr>
          <w:rFonts w:ascii="Times New Roman" w:hAnsi="Times New Roman"/>
          <w:sz w:val="28"/>
          <w:szCs w:val="28"/>
          <w:lang w:val="kk-KZ"/>
        </w:rPr>
        <w:t>Комиссиясы</w:t>
      </w:r>
      <w:r w:rsidRPr="005A45C0">
        <w:rPr>
          <w:rFonts w:ascii="Times New Roman" w:hAnsi="Times New Roman"/>
          <w:spacing w:val="-8"/>
          <w:sz w:val="28"/>
          <w:szCs w:val="28"/>
          <w:lang w:val="kk-KZ"/>
        </w:rPr>
        <w:t xml:space="preserve"> </w:t>
      </w:r>
      <w:r w:rsidRPr="005A45C0">
        <w:rPr>
          <w:rFonts w:ascii="Times New Roman" w:hAnsi="Times New Roman"/>
          <w:sz w:val="28"/>
          <w:szCs w:val="28"/>
          <w:lang w:val="kk-KZ"/>
        </w:rPr>
        <w:t xml:space="preserve">студенттердің </w:t>
      </w:r>
      <w:r w:rsidRPr="005A45C0">
        <w:rPr>
          <w:rFonts w:ascii="Times New Roman" w:hAnsi="Times New Roman"/>
          <w:spacing w:val="-5"/>
          <w:sz w:val="28"/>
          <w:szCs w:val="28"/>
          <w:lang w:val="kk-KZ"/>
        </w:rPr>
        <w:t xml:space="preserve"> </w:t>
      </w:r>
      <w:r w:rsidRPr="005A45C0">
        <w:rPr>
          <w:rFonts w:ascii="Times New Roman" w:hAnsi="Times New Roman"/>
          <w:sz w:val="28"/>
          <w:szCs w:val="28"/>
          <w:lang w:val="kk-KZ"/>
        </w:rPr>
        <w:t>жазбаша</w:t>
      </w:r>
      <w:r w:rsidRPr="005A45C0">
        <w:rPr>
          <w:rFonts w:ascii="Times New Roman" w:hAnsi="Times New Roman"/>
          <w:spacing w:val="-3"/>
          <w:sz w:val="28"/>
          <w:szCs w:val="28"/>
          <w:lang w:val="kk-KZ"/>
        </w:rPr>
        <w:t xml:space="preserve"> </w:t>
      </w:r>
      <w:r w:rsidRPr="005A45C0">
        <w:rPr>
          <w:rFonts w:ascii="Times New Roman" w:hAnsi="Times New Roman"/>
          <w:sz w:val="28"/>
          <w:szCs w:val="28"/>
          <w:lang w:val="kk-KZ"/>
        </w:rPr>
        <w:t>жұмыстарын</w:t>
      </w:r>
      <w:r w:rsidRPr="005A45C0">
        <w:rPr>
          <w:rFonts w:ascii="Times New Roman" w:hAnsi="Times New Roman"/>
          <w:spacing w:val="-9"/>
          <w:sz w:val="28"/>
          <w:szCs w:val="28"/>
          <w:lang w:val="kk-KZ"/>
        </w:rPr>
        <w:t xml:space="preserve"> </w:t>
      </w:r>
      <w:r w:rsidRPr="005A45C0">
        <w:rPr>
          <w:rFonts w:ascii="Times New Roman" w:hAnsi="Times New Roman"/>
          <w:sz w:val="28"/>
          <w:szCs w:val="28"/>
          <w:lang w:val="kk-KZ"/>
        </w:rPr>
        <w:t>тексерген</w:t>
      </w:r>
      <w:r w:rsidRPr="005A45C0">
        <w:rPr>
          <w:rFonts w:ascii="Times New Roman" w:hAnsi="Times New Roman"/>
          <w:spacing w:val="-5"/>
          <w:sz w:val="28"/>
          <w:szCs w:val="28"/>
          <w:lang w:val="kk-KZ"/>
        </w:rPr>
        <w:t xml:space="preserve"> </w:t>
      </w:r>
      <w:r w:rsidRPr="005A45C0">
        <w:rPr>
          <w:rFonts w:ascii="Times New Roman" w:hAnsi="Times New Roman"/>
          <w:sz w:val="28"/>
          <w:szCs w:val="28"/>
          <w:lang w:val="kk-KZ"/>
        </w:rPr>
        <w:t>соң, пән оқытушысы баллдарды «Универ» жүйесіне  енгізеді.</w:t>
      </w:r>
    </w:p>
    <w:p w:rsidR="00FE29B6" w:rsidRPr="005A45C0" w:rsidRDefault="00FE29B6" w:rsidP="00FE29B6">
      <w:pPr>
        <w:pStyle w:val="a9"/>
        <w:numPr>
          <w:ilvl w:val="0"/>
          <w:numId w:val="6"/>
        </w:numPr>
        <w:spacing w:before="100" w:beforeAutospacing="1" w:after="100" w:afterAutospacing="1"/>
        <w:ind w:right="-613"/>
        <w:rPr>
          <w:rFonts w:ascii="Times New Roman" w:hAnsi="Times New Roman"/>
          <w:sz w:val="28"/>
          <w:szCs w:val="28"/>
          <w:lang w:val="kk-KZ"/>
        </w:rPr>
      </w:pPr>
      <w:r w:rsidRPr="005A45C0">
        <w:rPr>
          <w:rFonts w:ascii="Times New Roman" w:hAnsi="Times New Roman"/>
          <w:sz w:val="28"/>
          <w:szCs w:val="28"/>
          <w:lang w:val="kk-KZ"/>
        </w:rPr>
        <w:t xml:space="preserve">Оқытушы барлық студенттердің баллдарын мұқият тексеріп, емтихан тізімдемесін «Универ» жүйесінде сақтайды. </w:t>
      </w:r>
    </w:p>
    <w:p w:rsidR="00065BDB" w:rsidRPr="005A45C0" w:rsidRDefault="00065BDB" w:rsidP="00065BDB">
      <w:pPr>
        <w:pStyle w:val="a9"/>
        <w:widowControl w:val="0"/>
        <w:numPr>
          <w:ilvl w:val="0"/>
          <w:numId w:val="6"/>
        </w:numPr>
        <w:tabs>
          <w:tab w:val="left" w:pos="452"/>
        </w:tabs>
        <w:autoSpaceDE w:val="0"/>
        <w:autoSpaceDN w:val="0"/>
        <w:spacing w:after="0" w:line="240" w:lineRule="auto"/>
        <w:ind w:left="0" w:right="593" w:firstLine="567"/>
        <w:jc w:val="both"/>
        <w:rPr>
          <w:rFonts w:ascii="Times New Roman" w:hAnsi="Times New Roman"/>
          <w:sz w:val="28"/>
          <w:szCs w:val="28"/>
          <w:lang w:val="kk-KZ"/>
        </w:rPr>
      </w:pPr>
      <w:r w:rsidRPr="005A45C0">
        <w:rPr>
          <w:rFonts w:ascii="Times New Roman" w:hAnsi="Times New Roman"/>
          <w:sz w:val="28"/>
          <w:szCs w:val="28"/>
          <w:lang w:val="kk-KZ"/>
        </w:rPr>
        <w:t xml:space="preserve"> «Универ»</w:t>
      </w:r>
      <w:r w:rsidRPr="005A45C0">
        <w:rPr>
          <w:rFonts w:ascii="Times New Roman" w:hAnsi="Times New Roman"/>
          <w:spacing w:val="31"/>
          <w:sz w:val="28"/>
          <w:szCs w:val="28"/>
          <w:lang w:val="kk-KZ"/>
        </w:rPr>
        <w:t xml:space="preserve"> </w:t>
      </w:r>
      <w:r w:rsidRPr="005A45C0">
        <w:rPr>
          <w:rFonts w:ascii="Times New Roman" w:hAnsi="Times New Roman"/>
          <w:sz w:val="28"/>
          <w:szCs w:val="28"/>
          <w:lang w:val="kk-KZ"/>
        </w:rPr>
        <w:t>жүйесіндегі</w:t>
      </w:r>
      <w:r w:rsidRPr="005A45C0">
        <w:rPr>
          <w:rFonts w:ascii="Times New Roman" w:hAnsi="Times New Roman"/>
          <w:spacing w:val="32"/>
          <w:sz w:val="28"/>
          <w:szCs w:val="28"/>
          <w:lang w:val="kk-KZ"/>
        </w:rPr>
        <w:t xml:space="preserve"> </w:t>
      </w:r>
      <w:r w:rsidRPr="005A45C0">
        <w:rPr>
          <w:rFonts w:ascii="Times New Roman" w:hAnsi="Times New Roman"/>
          <w:sz w:val="28"/>
          <w:szCs w:val="28"/>
          <w:lang w:val="kk-KZ"/>
        </w:rPr>
        <w:t>қорытынды</w:t>
      </w:r>
      <w:r w:rsidRPr="005A45C0">
        <w:rPr>
          <w:rFonts w:ascii="Times New Roman" w:hAnsi="Times New Roman"/>
          <w:spacing w:val="33"/>
          <w:sz w:val="28"/>
          <w:szCs w:val="28"/>
          <w:lang w:val="kk-KZ"/>
        </w:rPr>
        <w:t xml:space="preserve"> </w:t>
      </w:r>
      <w:r w:rsidRPr="005A45C0">
        <w:rPr>
          <w:rFonts w:ascii="Times New Roman" w:hAnsi="Times New Roman"/>
          <w:sz w:val="28"/>
          <w:szCs w:val="28"/>
          <w:lang w:val="kk-KZ"/>
        </w:rPr>
        <w:t>тізімдемеге</w:t>
      </w:r>
      <w:r w:rsidRPr="005A45C0">
        <w:rPr>
          <w:rFonts w:ascii="Times New Roman" w:hAnsi="Times New Roman"/>
          <w:spacing w:val="40"/>
          <w:sz w:val="28"/>
          <w:szCs w:val="28"/>
          <w:lang w:val="kk-KZ"/>
        </w:rPr>
        <w:t xml:space="preserve"> </w:t>
      </w:r>
      <w:r w:rsidR="00FE29B6" w:rsidRPr="005A45C0">
        <w:rPr>
          <w:rFonts w:ascii="Times New Roman" w:hAnsi="Times New Roman"/>
          <w:spacing w:val="40"/>
          <w:sz w:val="28"/>
          <w:szCs w:val="28"/>
          <w:lang w:val="kk-KZ"/>
        </w:rPr>
        <w:t>студенттердің</w:t>
      </w:r>
      <w:r w:rsidRPr="005A45C0">
        <w:rPr>
          <w:rFonts w:ascii="Times New Roman" w:hAnsi="Times New Roman"/>
          <w:spacing w:val="37"/>
          <w:sz w:val="28"/>
          <w:szCs w:val="28"/>
          <w:lang w:val="kk-KZ"/>
        </w:rPr>
        <w:t xml:space="preserve"> </w:t>
      </w:r>
      <w:r w:rsidRPr="005A45C0">
        <w:rPr>
          <w:rFonts w:ascii="Times New Roman" w:hAnsi="Times New Roman"/>
          <w:sz w:val="28"/>
          <w:szCs w:val="28"/>
          <w:lang w:val="kk-KZ"/>
        </w:rPr>
        <w:t>баллдары</w:t>
      </w:r>
      <w:r w:rsidRPr="005A45C0">
        <w:rPr>
          <w:rFonts w:ascii="Times New Roman" w:hAnsi="Times New Roman"/>
          <w:spacing w:val="37"/>
          <w:sz w:val="28"/>
          <w:szCs w:val="28"/>
          <w:lang w:val="kk-KZ"/>
        </w:rPr>
        <w:t xml:space="preserve"> </w:t>
      </w:r>
      <w:r w:rsidRPr="005A45C0">
        <w:rPr>
          <w:rFonts w:ascii="Times New Roman" w:hAnsi="Times New Roman"/>
          <w:sz w:val="28"/>
          <w:szCs w:val="28"/>
          <w:lang w:val="kk-KZ"/>
        </w:rPr>
        <w:t>48</w:t>
      </w:r>
      <w:r w:rsidRPr="005A45C0">
        <w:rPr>
          <w:rFonts w:ascii="Times New Roman" w:hAnsi="Times New Roman"/>
          <w:spacing w:val="34"/>
          <w:sz w:val="28"/>
          <w:szCs w:val="28"/>
          <w:lang w:val="kk-KZ"/>
        </w:rPr>
        <w:t xml:space="preserve"> </w:t>
      </w:r>
      <w:r w:rsidRPr="005A45C0">
        <w:rPr>
          <w:rFonts w:ascii="Times New Roman" w:hAnsi="Times New Roman"/>
          <w:sz w:val="28"/>
          <w:szCs w:val="28"/>
          <w:lang w:val="kk-KZ"/>
        </w:rPr>
        <w:t>сағаттың ішінде қойылады.</w:t>
      </w:r>
    </w:p>
    <w:p w:rsidR="00065BDB" w:rsidRPr="005A45C0" w:rsidRDefault="00065BDB" w:rsidP="00065BDB">
      <w:pPr>
        <w:pStyle w:val="a9"/>
        <w:widowControl w:val="0"/>
        <w:numPr>
          <w:ilvl w:val="0"/>
          <w:numId w:val="6"/>
        </w:numPr>
        <w:tabs>
          <w:tab w:val="left" w:pos="380"/>
        </w:tabs>
        <w:autoSpaceDE w:val="0"/>
        <w:autoSpaceDN w:val="0"/>
        <w:spacing w:before="7" w:after="0" w:line="240" w:lineRule="auto"/>
        <w:ind w:left="0" w:firstLine="567"/>
        <w:jc w:val="both"/>
        <w:rPr>
          <w:rFonts w:ascii="Times New Roman" w:hAnsi="Times New Roman"/>
          <w:sz w:val="28"/>
          <w:szCs w:val="28"/>
          <w:lang w:val="kk-KZ"/>
        </w:rPr>
      </w:pPr>
      <w:r w:rsidRPr="005A45C0">
        <w:rPr>
          <w:rFonts w:ascii="Times New Roman" w:hAnsi="Times New Roman"/>
          <w:sz w:val="28"/>
          <w:szCs w:val="28"/>
          <w:lang w:val="kk-KZ"/>
        </w:rPr>
        <w:lastRenderedPageBreak/>
        <w:t>Емтихан</w:t>
      </w:r>
      <w:r w:rsidRPr="005A45C0">
        <w:rPr>
          <w:rFonts w:ascii="Times New Roman" w:hAnsi="Times New Roman"/>
          <w:spacing w:val="-17"/>
          <w:sz w:val="28"/>
          <w:szCs w:val="28"/>
          <w:lang w:val="kk-KZ"/>
        </w:rPr>
        <w:t xml:space="preserve"> </w:t>
      </w:r>
      <w:r w:rsidRPr="005A45C0">
        <w:rPr>
          <w:rFonts w:ascii="Times New Roman" w:hAnsi="Times New Roman"/>
          <w:sz w:val="28"/>
          <w:szCs w:val="28"/>
          <w:lang w:val="kk-KZ"/>
        </w:rPr>
        <w:t>нәтижелері</w:t>
      </w:r>
      <w:r w:rsidRPr="005A45C0">
        <w:rPr>
          <w:rFonts w:ascii="Times New Roman" w:hAnsi="Times New Roman"/>
          <w:spacing w:val="-16"/>
          <w:sz w:val="28"/>
          <w:szCs w:val="28"/>
          <w:lang w:val="kk-KZ"/>
        </w:rPr>
        <w:t xml:space="preserve"> </w:t>
      </w:r>
      <w:r w:rsidRPr="005A45C0">
        <w:rPr>
          <w:rFonts w:ascii="Times New Roman" w:hAnsi="Times New Roman"/>
          <w:sz w:val="28"/>
          <w:szCs w:val="28"/>
          <w:lang w:val="kk-KZ"/>
        </w:rPr>
        <w:t>бақылау</w:t>
      </w:r>
      <w:r w:rsidRPr="005A45C0">
        <w:rPr>
          <w:rFonts w:ascii="Times New Roman" w:hAnsi="Times New Roman"/>
          <w:spacing w:val="-16"/>
          <w:sz w:val="28"/>
          <w:szCs w:val="28"/>
          <w:lang w:val="kk-KZ"/>
        </w:rPr>
        <w:t xml:space="preserve"> </w:t>
      </w:r>
      <w:r w:rsidRPr="005A45C0">
        <w:rPr>
          <w:rFonts w:ascii="Times New Roman" w:hAnsi="Times New Roman"/>
          <w:sz w:val="28"/>
          <w:szCs w:val="28"/>
          <w:lang w:val="kk-KZ"/>
        </w:rPr>
        <w:t>камералардың</w:t>
      </w:r>
      <w:r w:rsidRPr="005A45C0">
        <w:rPr>
          <w:rFonts w:ascii="Times New Roman" w:hAnsi="Times New Roman"/>
          <w:spacing w:val="-1"/>
          <w:sz w:val="28"/>
          <w:szCs w:val="28"/>
          <w:lang w:val="kk-KZ"/>
        </w:rPr>
        <w:t xml:space="preserve"> </w:t>
      </w:r>
      <w:r w:rsidRPr="005A45C0">
        <w:rPr>
          <w:rFonts w:ascii="Times New Roman" w:hAnsi="Times New Roman"/>
          <w:sz w:val="28"/>
          <w:szCs w:val="28"/>
          <w:lang w:val="kk-KZ"/>
        </w:rPr>
        <w:t>нәтижелері</w:t>
      </w:r>
      <w:r w:rsidRPr="005A45C0">
        <w:rPr>
          <w:rFonts w:ascii="Times New Roman" w:hAnsi="Times New Roman"/>
          <w:spacing w:val="-15"/>
          <w:sz w:val="28"/>
          <w:szCs w:val="28"/>
          <w:lang w:val="kk-KZ"/>
        </w:rPr>
        <w:t xml:space="preserve"> </w:t>
      </w:r>
      <w:r w:rsidRPr="005A45C0">
        <w:rPr>
          <w:rFonts w:ascii="Times New Roman" w:hAnsi="Times New Roman"/>
          <w:sz w:val="28"/>
          <w:szCs w:val="28"/>
          <w:lang w:val="kk-KZ"/>
        </w:rPr>
        <w:t>негізінде</w:t>
      </w:r>
      <w:r w:rsidRPr="005A45C0">
        <w:rPr>
          <w:rFonts w:ascii="Times New Roman" w:hAnsi="Times New Roman"/>
          <w:spacing w:val="-8"/>
          <w:sz w:val="28"/>
          <w:szCs w:val="28"/>
          <w:lang w:val="kk-KZ"/>
        </w:rPr>
        <w:t xml:space="preserve"> </w:t>
      </w:r>
      <w:r w:rsidRPr="005A45C0">
        <w:rPr>
          <w:rFonts w:ascii="Times New Roman" w:hAnsi="Times New Roman"/>
          <w:sz w:val="28"/>
          <w:szCs w:val="28"/>
          <w:lang w:val="kk-KZ"/>
        </w:rPr>
        <w:t>қайта</w:t>
      </w:r>
      <w:r w:rsidRPr="005A45C0">
        <w:rPr>
          <w:rFonts w:ascii="Times New Roman" w:hAnsi="Times New Roman"/>
          <w:spacing w:val="-6"/>
          <w:sz w:val="28"/>
          <w:szCs w:val="28"/>
          <w:lang w:val="kk-KZ"/>
        </w:rPr>
        <w:t xml:space="preserve"> </w:t>
      </w:r>
      <w:r w:rsidRPr="005A45C0">
        <w:rPr>
          <w:rFonts w:ascii="Times New Roman" w:hAnsi="Times New Roman"/>
          <w:sz w:val="28"/>
          <w:szCs w:val="28"/>
          <w:lang w:val="kk-KZ"/>
        </w:rPr>
        <w:t xml:space="preserve">қаралуы </w:t>
      </w:r>
      <w:r w:rsidRPr="005A45C0">
        <w:rPr>
          <w:rFonts w:ascii="Times New Roman" w:hAnsi="Times New Roman"/>
          <w:spacing w:val="-2"/>
          <w:sz w:val="28"/>
          <w:szCs w:val="28"/>
          <w:lang w:val="kk-KZ"/>
        </w:rPr>
        <w:t>мүмкін.</w:t>
      </w:r>
    </w:p>
    <w:p w:rsidR="00065BDB" w:rsidRPr="005A45C0" w:rsidRDefault="00065BDB" w:rsidP="00065BDB">
      <w:pPr>
        <w:pStyle w:val="a9"/>
        <w:widowControl w:val="0"/>
        <w:numPr>
          <w:ilvl w:val="0"/>
          <w:numId w:val="6"/>
        </w:numPr>
        <w:tabs>
          <w:tab w:val="left" w:pos="370"/>
        </w:tabs>
        <w:autoSpaceDE w:val="0"/>
        <w:autoSpaceDN w:val="0"/>
        <w:spacing w:after="0" w:line="240" w:lineRule="auto"/>
        <w:ind w:left="0" w:firstLine="567"/>
        <w:jc w:val="both"/>
        <w:rPr>
          <w:rFonts w:ascii="Times New Roman" w:hAnsi="Times New Roman"/>
          <w:sz w:val="28"/>
          <w:szCs w:val="28"/>
          <w:lang w:val="kk-KZ"/>
        </w:rPr>
      </w:pPr>
      <w:r w:rsidRPr="005A45C0">
        <w:rPr>
          <w:rFonts w:ascii="Times New Roman" w:hAnsi="Times New Roman"/>
          <w:spacing w:val="-2"/>
          <w:sz w:val="28"/>
          <w:szCs w:val="28"/>
          <w:lang w:val="kk-KZ"/>
        </w:rPr>
        <w:t>Егер</w:t>
      </w:r>
      <w:r w:rsidRPr="005A45C0">
        <w:rPr>
          <w:rFonts w:ascii="Times New Roman" w:hAnsi="Times New Roman"/>
          <w:spacing w:val="-15"/>
          <w:sz w:val="28"/>
          <w:szCs w:val="28"/>
          <w:lang w:val="kk-KZ"/>
        </w:rPr>
        <w:t xml:space="preserve"> </w:t>
      </w:r>
      <w:r w:rsidRPr="005A45C0">
        <w:rPr>
          <w:rFonts w:ascii="Times New Roman" w:hAnsi="Times New Roman"/>
          <w:sz w:val="28"/>
          <w:szCs w:val="28"/>
          <w:lang w:val="kk-KZ"/>
        </w:rPr>
        <w:t xml:space="preserve">студент </w:t>
      </w:r>
      <w:r w:rsidRPr="005A45C0">
        <w:rPr>
          <w:rFonts w:ascii="Times New Roman" w:hAnsi="Times New Roman"/>
          <w:spacing w:val="-2"/>
          <w:sz w:val="28"/>
          <w:szCs w:val="28"/>
          <w:lang w:val="kk-KZ"/>
        </w:rPr>
        <w:t>емтихан</w:t>
      </w:r>
      <w:r w:rsidRPr="005A45C0">
        <w:rPr>
          <w:rFonts w:ascii="Times New Roman" w:hAnsi="Times New Roman"/>
          <w:spacing w:val="-4"/>
          <w:sz w:val="28"/>
          <w:szCs w:val="28"/>
          <w:lang w:val="kk-KZ"/>
        </w:rPr>
        <w:t xml:space="preserve"> </w:t>
      </w:r>
      <w:r w:rsidRPr="005A45C0">
        <w:rPr>
          <w:rFonts w:ascii="Times New Roman" w:hAnsi="Times New Roman"/>
          <w:spacing w:val="-2"/>
          <w:sz w:val="28"/>
          <w:szCs w:val="28"/>
          <w:lang w:val="kk-KZ"/>
        </w:rPr>
        <w:t>тапсыру</w:t>
      </w:r>
      <w:r w:rsidRPr="005A45C0">
        <w:rPr>
          <w:rFonts w:ascii="Times New Roman" w:hAnsi="Times New Roman"/>
          <w:spacing w:val="-20"/>
          <w:sz w:val="28"/>
          <w:szCs w:val="28"/>
          <w:lang w:val="kk-KZ"/>
        </w:rPr>
        <w:t xml:space="preserve"> </w:t>
      </w:r>
      <w:r w:rsidRPr="005A45C0">
        <w:rPr>
          <w:rFonts w:ascii="Times New Roman" w:hAnsi="Times New Roman"/>
          <w:spacing w:val="-2"/>
          <w:sz w:val="28"/>
          <w:szCs w:val="28"/>
          <w:lang w:val="kk-KZ"/>
        </w:rPr>
        <w:t>ережесін</w:t>
      </w:r>
      <w:r w:rsidRPr="005A45C0">
        <w:rPr>
          <w:rFonts w:ascii="Times New Roman" w:hAnsi="Times New Roman"/>
          <w:spacing w:val="5"/>
          <w:sz w:val="28"/>
          <w:szCs w:val="28"/>
          <w:lang w:val="kk-KZ"/>
        </w:rPr>
        <w:t xml:space="preserve"> </w:t>
      </w:r>
      <w:r w:rsidRPr="005A45C0">
        <w:rPr>
          <w:rFonts w:ascii="Times New Roman" w:hAnsi="Times New Roman"/>
          <w:spacing w:val="-2"/>
          <w:sz w:val="28"/>
          <w:szCs w:val="28"/>
          <w:lang w:val="kk-KZ"/>
        </w:rPr>
        <w:t>бұзса,</w:t>
      </w:r>
      <w:r w:rsidRPr="005A45C0">
        <w:rPr>
          <w:rFonts w:ascii="Times New Roman" w:hAnsi="Times New Roman"/>
          <w:spacing w:val="2"/>
          <w:sz w:val="28"/>
          <w:szCs w:val="28"/>
          <w:lang w:val="kk-KZ"/>
        </w:rPr>
        <w:t xml:space="preserve"> </w:t>
      </w:r>
      <w:r w:rsidRPr="005A45C0">
        <w:rPr>
          <w:rFonts w:ascii="Times New Roman" w:hAnsi="Times New Roman"/>
          <w:sz w:val="28"/>
          <w:szCs w:val="28"/>
          <w:lang w:val="kk-KZ"/>
        </w:rPr>
        <w:t>студен</w:t>
      </w:r>
      <w:r w:rsidRPr="005A45C0">
        <w:rPr>
          <w:rFonts w:ascii="Times New Roman" w:hAnsi="Times New Roman"/>
          <w:spacing w:val="-2"/>
          <w:sz w:val="28"/>
          <w:szCs w:val="28"/>
          <w:lang w:val="kk-KZ"/>
        </w:rPr>
        <w:t>ттің</w:t>
      </w:r>
      <w:r w:rsidRPr="005A45C0">
        <w:rPr>
          <w:rFonts w:ascii="Times New Roman" w:hAnsi="Times New Roman"/>
          <w:sz w:val="28"/>
          <w:szCs w:val="28"/>
          <w:lang w:val="kk-KZ"/>
        </w:rPr>
        <w:t xml:space="preserve"> </w:t>
      </w:r>
      <w:r w:rsidRPr="005A45C0">
        <w:rPr>
          <w:rFonts w:ascii="Times New Roman" w:hAnsi="Times New Roman"/>
          <w:spacing w:val="-2"/>
          <w:sz w:val="28"/>
          <w:szCs w:val="28"/>
          <w:lang w:val="kk-KZ"/>
        </w:rPr>
        <w:t>емтихан</w:t>
      </w:r>
      <w:r w:rsidRPr="005A45C0">
        <w:rPr>
          <w:rFonts w:ascii="Times New Roman" w:hAnsi="Times New Roman"/>
          <w:spacing w:val="-4"/>
          <w:sz w:val="28"/>
          <w:szCs w:val="28"/>
          <w:lang w:val="kk-KZ"/>
        </w:rPr>
        <w:t xml:space="preserve"> </w:t>
      </w:r>
      <w:r w:rsidRPr="005A45C0">
        <w:rPr>
          <w:rFonts w:ascii="Times New Roman" w:hAnsi="Times New Roman"/>
          <w:spacing w:val="-2"/>
          <w:sz w:val="28"/>
          <w:szCs w:val="28"/>
          <w:lang w:val="kk-KZ"/>
        </w:rPr>
        <w:t>нәтижелері</w:t>
      </w:r>
      <w:r w:rsidRPr="005A45C0">
        <w:rPr>
          <w:rFonts w:ascii="Times New Roman" w:hAnsi="Times New Roman"/>
          <w:spacing w:val="-19"/>
          <w:sz w:val="28"/>
          <w:szCs w:val="28"/>
          <w:lang w:val="kk-KZ"/>
        </w:rPr>
        <w:t xml:space="preserve"> </w:t>
      </w:r>
      <w:r w:rsidRPr="005A45C0">
        <w:rPr>
          <w:rFonts w:ascii="Times New Roman" w:hAnsi="Times New Roman"/>
          <w:spacing w:val="-2"/>
          <w:sz w:val="28"/>
          <w:szCs w:val="28"/>
          <w:lang w:val="kk-KZ"/>
        </w:rPr>
        <w:t>жойылады.</w:t>
      </w:r>
    </w:p>
    <w:p w:rsidR="007B06A5" w:rsidRPr="005A45C0" w:rsidRDefault="007B06A5" w:rsidP="00FE29B6">
      <w:pPr>
        <w:pStyle w:val="a9"/>
        <w:spacing w:before="100" w:beforeAutospacing="1" w:after="100" w:afterAutospacing="1"/>
        <w:ind w:left="140" w:right="-613"/>
        <w:jc w:val="both"/>
        <w:rPr>
          <w:rFonts w:ascii="Times New Roman" w:hAnsi="Times New Roman"/>
          <w:sz w:val="28"/>
          <w:szCs w:val="28"/>
          <w:lang w:val="kk-KZ"/>
        </w:rPr>
      </w:pPr>
      <w:r w:rsidRPr="005A45C0">
        <w:rPr>
          <w:rFonts w:ascii="Times New Roman" w:hAnsi="Times New Roman"/>
          <w:b/>
          <w:bCs/>
          <w:sz w:val="28"/>
          <w:szCs w:val="28"/>
          <w:lang w:val="kk-KZ"/>
        </w:rPr>
        <w:t xml:space="preserve">Қорытынды бақылауды бағалау критерийлері: </w:t>
      </w:r>
      <w:r w:rsidRPr="005A45C0">
        <w:rPr>
          <w:rFonts w:ascii="Times New Roman" w:hAnsi="Times New Roman"/>
          <w:sz w:val="28"/>
          <w:szCs w:val="28"/>
          <w:lang w:val="kk-KZ"/>
        </w:rPr>
        <w:t xml:space="preserve">Емтихан қабылдау барысында студенттердің теориялық білімі ғана емес, мəселе бойынша оның анализ жасау, жүйелеу, талдау, бағалау критерийлері бойынша қабілеттері, яғни теориялық білімін практикада пайдалана білу қабілеттері бағаланады. Билеттің 1-ші сұрағы когнитивті қабілеті бойынша құрастырылғандықтан 30 балмен бағаланады, 2-ші сұрағы функционалды қабілетті анықтайтындықтан 30 балмен, ал 3-ші сұрағы жүйелі қабілетті анықтайтындықтан 40 балмен бағаланады, барлығы – 100 балл. </w:t>
      </w:r>
    </w:p>
    <w:p w:rsidR="007B06A5" w:rsidRPr="005A45C0" w:rsidRDefault="007B06A5" w:rsidP="007B06A5">
      <w:pPr>
        <w:pStyle w:val="a9"/>
        <w:widowControl w:val="0"/>
        <w:tabs>
          <w:tab w:val="left" w:pos="370"/>
        </w:tabs>
        <w:autoSpaceDE w:val="0"/>
        <w:autoSpaceDN w:val="0"/>
        <w:spacing w:after="0" w:line="240" w:lineRule="auto"/>
        <w:ind w:left="567"/>
        <w:jc w:val="both"/>
        <w:rPr>
          <w:rFonts w:ascii="Times New Roman" w:hAnsi="Times New Roman"/>
          <w:sz w:val="28"/>
          <w:szCs w:val="28"/>
          <w:lang w:val="kk-KZ"/>
        </w:rPr>
      </w:pPr>
    </w:p>
    <w:p w:rsidR="00065BDB" w:rsidRPr="005A45C0" w:rsidRDefault="00065BDB" w:rsidP="003C5D92">
      <w:pPr>
        <w:spacing w:before="76"/>
        <w:ind w:left="64" w:right="327"/>
        <w:jc w:val="center"/>
        <w:rPr>
          <w:b/>
          <w:bCs/>
          <w:sz w:val="28"/>
          <w:szCs w:val="28"/>
          <w:lang w:val="kk-KZ"/>
        </w:rPr>
      </w:pPr>
      <w:bookmarkStart w:id="5" w:name="КЕЛЕСІ_ТАҚЫРЫПТАР_БОЙЫНША_ЕМТИХАН_СҰРАҚТ"/>
      <w:bookmarkEnd w:id="5"/>
      <w:r w:rsidRPr="005A45C0">
        <w:rPr>
          <w:b/>
          <w:bCs/>
          <w:sz w:val="28"/>
          <w:szCs w:val="28"/>
          <w:lang w:val="kk-KZ"/>
        </w:rPr>
        <w:t>ҚОРЫТЫНДЫ БАҚЫЛАУДЫҢ ТАҚЫРЫПТЫҚ БАҒДАРЛАМАСЫ</w:t>
      </w:r>
    </w:p>
    <w:p w:rsidR="003C5D92" w:rsidRPr="005A45C0" w:rsidRDefault="003C5D92" w:rsidP="00065BDB">
      <w:pPr>
        <w:spacing w:before="76"/>
        <w:ind w:left="64" w:right="327"/>
        <w:jc w:val="both"/>
        <w:rPr>
          <w:b/>
          <w:bCs/>
          <w:sz w:val="28"/>
          <w:szCs w:val="28"/>
          <w:lang w:val="kk-KZ"/>
        </w:rPr>
      </w:pPr>
    </w:p>
    <w:p w:rsidR="002B3A58" w:rsidRPr="005A45C0" w:rsidRDefault="00065BDB" w:rsidP="002B3A58">
      <w:pPr>
        <w:pStyle w:val="a6"/>
        <w:ind w:firstLine="567"/>
        <w:jc w:val="both"/>
        <w:rPr>
          <w:color w:val="000000"/>
          <w:sz w:val="28"/>
          <w:szCs w:val="28"/>
          <w:lang w:val="kk-KZ"/>
        </w:rPr>
      </w:pPr>
      <w:r w:rsidRPr="005A45C0">
        <w:rPr>
          <w:sz w:val="28"/>
          <w:szCs w:val="28"/>
          <w:lang w:val="kk-KZ"/>
        </w:rPr>
        <w:t xml:space="preserve">«Деректану» </w:t>
      </w:r>
      <w:r w:rsidR="00FE29B6" w:rsidRPr="005A45C0">
        <w:rPr>
          <w:sz w:val="28"/>
          <w:szCs w:val="28"/>
          <w:lang w:val="kk-KZ"/>
        </w:rPr>
        <w:t xml:space="preserve">пәні </w:t>
      </w:r>
      <w:r w:rsidRPr="005A45C0">
        <w:rPr>
          <w:sz w:val="28"/>
          <w:szCs w:val="28"/>
          <w:lang w:val="kk-KZ"/>
        </w:rPr>
        <w:t>өзіндік ерекшелігі бар біртұтас жүйелі ғылым саласы.</w:t>
      </w:r>
      <w:r w:rsidR="002B3A58" w:rsidRPr="005A45C0">
        <w:rPr>
          <w:color w:val="000000"/>
          <w:sz w:val="28"/>
          <w:szCs w:val="28"/>
          <w:lang w:val="kk-KZ"/>
        </w:rPr>
        <w:t xml:space="preserve"> Адамның іс-әрекетінің нәтижесінде пайда болған объект ретінде, тарихи деректің өзі - нақты шындықтың бір құрамдас бөлігі (кез келген дерек материалды). Демек, нақты объективті шындық деректе тек қана бейнеленіп қоймайды, сонымен қатар нақты объективті шындық туралы мәлімет тарихи дерекке енеді. Сондықтан объективтілік дегеніміз нақты шындықтың деректе бейнеленуі мен ол туралы мәләметтің дерекке енуінің диалектикалық бірлігі болып табылады.</w:t>
      </w:r>
    </w:p>
    <w:p w:rsidR="00743849" w:rsidRPr="005A45C0" w:rsidRDefault="002B3A58" w:rsidP="00743849">
      <w:pPr>
        <w:pStyle w:val="a6"/>
        <w:tabs>
          <w:tab w:val="left" w:pos="540"/>
        </w:tabs>
        <w:ind w:firstLine="540"/>
        <w:jc w:val="both"/>
        <w:rPr>
          <w:sz w:val="28"/>
          <w:szCs w:val="28"/>
          <w:lang w:val="kk-KZ"/>
        </w:rPr>
      </w:pPr>
      <w:r w:rsidRPr="005A45C0">
        <w:rPr>
          <w:color w:val="000000"/>
          <w:sz w:val="28"/>
          <w:szCs w:val="28"/>
          <w:lang w:val="kk-KZ"/>
        </w:rPr>
        <w:t>Деректану археология, этнология және тарихнама, қосалқы тарихи пәндер сияқты тарих ғылымының іргелі негіздерінің бірін құрайды және оның құрамдас бөлігі болып табылады.</w:t>
      </w:r>
      <w:r w:rsidR="00743849" w:rsidRPr="005A45C0">
        <w:rPr>
          <w:sz w:val="28"/>
          <w:szCs w:val="28"/>
          <w:lang w:val="kk-KZ"/>
        </w:rPr>
        <w:t xml:space="preserve"> Деректану тарих ғылымының негіздерінің бірі. </w:t>
      </w:r>
    </w:p>
    <w:p w:rsidR="002B3A58" w:rsidRPr="005A45C0" w:rsidRDefault="002B3A58" w:rsidP="002B3A58">
      <w:pPr>
        <w:pStyle w:val="a6"/>
        <w:tabs>
          <w:tab w:val="left" w:pos="540"/>
        </w:tabs>
        <w:ind w:firstLine="540"/>
        <w:jc w:val="both"/>
        <w:rPr>
          <w:sz w:val="28"/>
          <w:szCs w:val="28"/>
          <w:lang w:val="kk-KZ"/>
        </w:rPr>
      </w:pPr>
      <w:r w:rsidRPr="005A45C0">
        <w:rPr>
          <w:color w:val="000000"/>
          <w:sz w:val="28"/>
          <w:szCs w:val="28"/>
          <w:lang w:val="kk-KZ"/>
        </w:rPr>
        <w:t xml:space="preserve"> </w:t>
      </w:r>
      <w:r w:rsidR="00065BDB" w:rsidRPr="005A45C0">
        <w:rPr>
          <w:sz w:val="28"/>
          <w:szCs w:val="28"/>
          <w:lang w:val="kk-KZ"/>
        </w:rPr>
        <w:t xml:space="preserve"> </w:t>
      </w:r>
      <w:r w:rsidR="00065BDB" w:rsidRPr="005A45C0">
        <w:rPr>
          <w:color w:val="000000"/>
          <w:sz w:val="28"/>
          <w:szCs w:val="28"/>
          <w:lang w:val="kk-KZ"/>
        </w:rPr>
        <w:t xml:space="preserve"> Деректанулық ұғымдар мен терминдер.</w:t>
      </w:r>
      <w:r w:rsidRPr="005A45C0">
        <w:rPr>
          <w:sz w:val="28"/>
          <w:szCs w:val="28"/>
          <w:lang w:val="kk-KZ"/>
        </w:rPr>
        <w:t xml:space="preserve"> Деректанулық терминдерден бастап, барлық деректанулық проблемалар бірімен бірі тығыз байланысты, олар бірінен бірі туындап, бірін бірі толықтырып отырады. Сондықтан оларды тұтас білу арқылы ғана деректануды меңгеруге болады. </w:t>
      </w:r>
    </w:p>
    <w:p w:rsidR="002B3A58" w:rsidRPr="005A45C0" w:rsidRDefault="00065BDB" w:rsidP="002B3A58">
      <w:pPr>
        <w:pStyle w:val="a6"/>
        <w:ind w:firstLine="567"/>
        <w:jc w:val="both"/>
        <w:rPr>
          <w:color w:val="000000"/>
          <w:sz w:val="28"/>
          <w:szCs w:val="28"/>
          <w:lang w:val="kk-KZ"/>
        </w:rPr>
      </w:pPr>
      <w:r w:rsidRPr="005A45C0">
        <w:rPr>
          <w:color w:val="000000"/>
          <w:sz w:val="28"/>
          <w:szCs w:val="28"/>
          <w:lang w:val="kk-KZ"/>
        </w:rPr>
        <w:t xml:space="preserve"> Деректану теориясы және оның негізгі проблемалары. </w:t>
      </w:r>
      <w:r w:rsidR="002B3A58" w:rsidRPr="005A45C0">
        <w:rPr>
          <w:color w:val="000000"/>
          <w:sz w:val="28"/>
          <w:szCs w:val="28"/>
          <w:lang w:val="kk-KZ"/>
        </w:rPr>
        <w:t>Деректану теориясы - ол деректерді ортақ  қасиеттерінен шыға отырып зерттейтін білімнің ғылыми жүйесі. Ол деректерде бекітілген ақпараттық мәліметтерді объективті шындық дәрежесінде ала білуге көмектесетін ғылыми ойлау формасы.</w:t>
      </w:r>
    </w:p>
    <w:p w:rsidR="00743849" w:rsidRPr="005A45C0" w:rsidRDefault="002B3A58" w:rsidP="00743849">
      <w:pPr>
        <w:pStyle w:val="a6"/>
        <w:ind w:firstLine="567"/>
        <w:jc w:val="both"/>
        <w:rPr>
          <w:color w:val="000000"/>
          <w:sz w:val="28"/>
          <w:szCs w:val="28"/>
          <w:lang w:val="kk-KZ"/>
        </w:rPr>
      </w:pPr>
      <w:r w:rsidRPr="005A45C0">
        <w:rPr>
          <w:color w:val="000000"/>
          <w:sz w:val="28"/>
          <w:szCs w:val="28"/>
          <w:lang w:val="kk-KZ"/>
        </w:rPr>
        <w:t xml:space="preserve">Көп жағдайда зерттеуші еңбегінің тиімділігі де, оның ғылыми құндылығының деңгейі де сыныптау проблемасының қаншалықты дұрыс шешілуімен де байланысты. Тақырыпқа қатысты жиналған деректер әдетте өзінің саны, көлемі жағынан аса көп, формасы, мазұны, түрі жағынан әр алуан болып келеді. </w:t>
      </w:r>
      <w:r w:rsidR="00065BDB" w:rsidRPr="005A45C0">
        <w:rPr>
          <w:color w:val="000000"/>
          <w:sz w:val="28"/>
          <w:szCs w:val="28"/>
          <w:lang w:val="kk-KZ"/>
        </w:rPr>
        <w:t xml:space="preserve">Деректердің типтік сыныпталуы: </w:t>
      </w:r>
      <w:r w:rsidRPr="005A45C0">
        <w:rPr>
          <w:color w:val="000000"/>
          <w:sz w:val="28"/>
          <w:szCs w:val="28"/>
          <w:lang w:val="kk-KZ"/>
        </w:rPr>
        <w:t xml:space="preserve">ауызша, </w:t>
      </w:r>
      <w:r w:rsidR="00065BDB" w:rsidRPr="005A45C0">
        <w:rPr>
          <w:color w:val="000000"/>
          <w:sz w:val="28"/>
          <w:szCs w:val="28"/>
          <w:lang w:val="kk-KZ"/>
        </w:rPr>
        <w:t>жазба</w:t>
      </w:r>
      <w:r w:rsidRPr="005A45C0">
        <w:rPr>
          <w:color w:val="000000"/>
          <w:sz w:val="28"/>
          <w:szCs w:val="28"/>
          <w:lang w:val="kk-KZ"/>
        </w:rPr>
        <w:t>ша</w:t>
      </w:r>
      <w:r w:rsidR="00065BDB" w:rsidRPr="005A45C0">
        <w:rPr>
          <w:color w:val="000000"/>
          <w:sz w:val="28"/>
          <w:szCs w:val="28"/>
          <w:lang w:val="kk-KZ"/>
        </w:rPr>
        <w:t xml:space="preserve">, заттай, </w:t>
      </w:r>
      <w:r w:rsidRPr="005A45C0">
        <w:rPr>
          <w:color w:val="000000"/>
          <w:sz w:val="28"/>
          <w:szCs w:val="28"/>
          <w:lang w:val="kk-KZ"/>
        </w:rPr>
        <w:t xml:space="preserve">аудиовизуалдық . Олардың әрқайсысы бірнеше түрге бөлінеді. </w:t>
      </w:r>
      <w:r w:rsidR="00743849" w:rsidRPr="005A45C0">
        <w:rPr>
          <w:color w:val="000000"/>
          <w:sz w:val="28"/>
          <w:szCs w:val="28"/>
          <w:lang w:val="kk-KZ"/>
        </w:rPr>
        <w:lastRenderedPageBreak/>
        <w:t>Мұндай сыныптау дерекке тән ерекше белгілерін (пайда болу, мазмұны, формасы) ескереді, дегенмен бұл шартты сыныптау. Өйткені, фольклорлық (ауызша) деректер қазіргі кезде, көп жағдайда жазба түрінде таралған, ал этнографиялық деректер-заттай ескерткіштер немесе кинофотоқұжаттар түрінде беріледі.</w:t>
      </w:r>
    </w:p>
    <w:p w:rsidR="00065BDB" w:rsidRPr="005A45C0" w:rsidRDefault="00065BDB" w:rsidP="00065BDB">
      <w:pPr>
        <w:pStyle w:val="a6"/>
        <w:tabs>
          <w:tab w:val="left" w:pos="540"/>
        </w:tabs>
        <w:ind w:firstLine="540"/>
        <w:jc w:val="both"/>
        <w:rPr>
          <w:sz w:val="28"/>
          <w:szCs w:val="28"/>
          <w:lang w:val="kk-KZ"/>
        </w:rPr>
      </w:pPr>
    </w:p>
    <w:p w:rsidR="002B3A58" w:rsidRPr="005A45C0" w:rsidRDefault="00065BDB" w:rsidP="002B3A58">
      <w:pPr>
        <w:pStyle w:val="a6"/>
        <w:ind w:firstLine="567"/>
        <w:jc w:val="both"/>
        <w:rPr>
          <w:color w:val="000000"/>
          <w:sz w:val="28"/>
          <w:szCs w:val="28"/>
          <w:lang w:val="kk-KZ"/>
        </w:rPr>
      </w:pPr>
      <w:r w:rsidRPr="005A45C0">
        <w:rPr>
          <w:sz w:val="28"/>
          <w:szCs w:val="28"/>
          <w:lang w:val="kk-KZ"/>
        </w:rPr>
        <w:t>Деректанудың пайда болып, қалыптасуының объективті алғышарттары мен ортақ заңдылықтары.</w:t>
      </w:r>
      <w:r w:rsidR="002B3A58" w:rsidRPr="005A45C0">
        <w:rPr>
          <w:color w:val="000000"/>
          <w:sz w:val="28"/>
          <w:szCs w:val="28"/>
          <w:lang w:val="kk-KZ"/>
        </w:rPr>
        <w:t xml:space="preserve"> Деректер туралы ғылымның қазіргі дамуы, оның  басқа ғылымдар  арасында алатын орыны деректану теориясының дамуының актуальдылығын арттыра түседі. Деректану теориясы мынандай негізгі проблемаларды қарастырады: деректерде әлеуметтік шындықтың бейнелеу заңдылықтарын, тарихи деректерді сыныптау, деректерді зерттеудің негізгі кезеңдерінің реттілігін сақтау мен олардың мазмұнын зерттеу, олардан қоғамдық құбылыстар мен процестер туралы шынайы ақпараттық мәліметтер алу мақсатында деректерді зерттеудің негізгі кезеңдерінің реттелігі мен мазмұны ол мәліметтерді тарихшының қабылдау заңдылығы т.б.</w:t>
      </w:r>
    </w:p>
    <w:p w:rsidR="00743849" w:rsidRPr="005A45C0" w:rsidRDefault="00065BDB" w:rsidP="00743849">
      <w:pPr>
        <w:pStyle w:val="a6"/>
        <w:ind w:firstLine="540"/>
        <w:jc w:val="both"/>
        <w:rPr>
          <w:color w:val="000000"/>
          <w:sz w:val="28"/>
          <w:szCs w:val="28"/>
          <w:lang w:val="kk-KZ"/>
        </w:rPr>
      </w:pPr>
      <w:r w:rsidRPr="005A45C0">
        <w:rPr>
          <w:sz w:val="28"/>
          <w:szCs w:val="28"/>
          <w:lang w:val="kk-KZ"/>
        </w:rPr>
        <w:t xml:space="preserve"> </w:t>
      </w:r>
      <w:r w:rsidRPr="005A45C0">
        <w:rPr>
          <w:color w:val="000000"/>
          <w:sz w:val="28"/>
          <w:szCs w:val="28"/>
          <w:lang w:val="kk-KZ"/>
        </w:rPr>
        <w:t>Деректанудың ғылым саласы ретінде қалыптасуының негізгі кезеңдері.</w:t>
      </w:r>
      <w:r w:rsidR="00743849" w:rsidRPr="005A45C0">
        <w:rPr>
          <w:b/>
          <w:color w:val="000000"/>
          <w:sz w:val="28"/>
          <w:szCs w:val="28"/>
          <w:lang w:val="kk-KZ"/>
        </w:rPr>
        <w:t xml:space="preserve"> </w:t>
      </w:r>
      <w:r w:rsidR="00743849" w:rsidRPr="005A45C0">
        <w:rPr>
          <w:color w:val="000000"/>
          <w:sz w:val="28"/>
          <w:szCs w:val="28"/>
          <w:lang w:val="kk-KZ"/>
        </w:rPr>
        <w:t>Ш. Уәлиханов - қазақтың тұңғыш деректанушы ғалымы. Ә. Бөкейханның деректану саласындағы  еңбектері. А. Байтұрсынұлы тарих және тарихи деректер туралы. Е. Бекмахановтың деректанушылық көзқарастары мен тәсілдері.</w:t>
      </w:r>
    </w:p>
    <w:p w:rsidR="00065BDB" w:rsidRPr="005A45C0" w:rsidRDefault="00065BDB" w:rsidP="00065BDB">
      <w:pPr>
        <w:ind w:firstLine="540"/>
        <w:jc w:val="both"/>
        <w:rPr>
          <w:color w:val="000000"/>
          <w:sz w:val="28"/>
          <w:szCs w:val="28"/>
          <w:lang w:val="kk-KZ"/>
        </w:rPr>
      </w:pPr>
      <w:r w:rsidRPr="005A45C0">
        <w:rPr>
          <w:color w:val="000000"/>
          <w:sz w:val="28"/>
          <w:szCs w:val="28"/>
          <w:lang w:val="kk-KZ"/>
        </w:rPr>
        <w:t xml:space="preserve">Деректанудың ұлттық мектебінің қалыптасуы және Қ.М. Атабаев еңбектері. </w:t>
      </w:r>
    </w:p>
    <w:p w:rsidR="00743849" w:rsidRPr="005A45C0" w:rsidRDefault="00743849" w:rsidP="00743849">
      <w:pPr>
        <w:pStyle w:val="a6"/>
        <w:ind w:firstLine="567"/>
        <w:jc w:val="both"/>
        <w:rPr>
          <w:color w:val="000000"/>
          <w:sz w:val="28"/>
          <w:szCs w:val="28"/>
          <w:lang w:val="kk-KZ"/>
        </w:rPr>
      </w:pPr>
      <w:r w:rsidRPr="005A45C0">
        <w:rPr>
          <w:color w:val="000000"/>
          <w:sz w:val="28"/>
          <w:szCs w:val="28"/>
          <w:lang w:val="kk-KZ"/>
        </w:rPr>
        <w:t xml:space="preserve">Методика нақты зерттеу тәсілі деген ұғымды білдіреді.  Ал, тарихи деректану методикасы дегеніміз тарихи деректермен жұмыс істеудің нақты ережелері мен тәсілдерінің жиынтығы. </w:t>
      </w:r>
    </w:p>
    <w:p w:rsidR="00743849" w:rsidRPr="005A45C0" w:rsidRDefault="00065BDB" w:rsidP="00743849">
      <w:pPr>
        <w:pStyle w:val="a6"/>
        <w:ind w:firstLine="567"/>
        <w:jc w:val="both"/>
        <w:rPr>
          <w:color w:val="000000"/>
          <w:sz w:val="28"/>
          <w:szCs w:val="28"/>
          <w:lang w:val="kk-KZ"/>
        </w:rPr>
      </w:pPr>
      <w:r w:rsidRPr="005A45C0">
        <w:rPr>
          <w:color w:val="000000"/>
          <w:sz w:val="28"/>
          <w:szCs w:val="28"/>
          <w:lang w:val="kk-KZ"/>
        </w:rPr>
        <w:t xml:space="preserve">Деректердің пайда болуын “сынау” немесе сыртқы “сын”. </w:t>
      </w:r>
      <w:r w:rsidR="00743849" w:rsidRPr="005A45C0">
        <w:rPr>
          <w:color w:val="000000"/>
          <w:sz w:val="28"/>
          <w:szCs w:val="28"/>
          <w:lang w:val="kk-KZ"/>
        </w:rPr>
        <w:t xml:space="preserve">Деректі сынаудың  бұл кезеңі деректің өмір сүру формасын (форма бытование) айқындаудан, түпнұсқалығын, уақытын, авторын, жасалынған жерін, пайда болуының нақты тарихи жағдайын, деректі жасаудағы мақсаты мен міндеттерін және мәтінді оқудан, оның дәл мазмұнын анықтаудан тұрады. </w:t>
      </w:r>
    </w:p>
    <w:p w:rsidR="00743849" w:rsidRPr="005A45C0" w:rsidRDefault="00065BDB" w:rsidP="00743849">
      <w:pPr>
        <w:pStyle w:val="a6"/>
        <w:ind w:firstLine="567"/>
        <w:jc w:val="both"/>
        <w:rPr>
          <w:color w:val="000000"/>
          <w:sz w:val="28"/>
          <w:szCs w:val="28"/>
          <w:lang w:val="kk-KZ"/>
        </w:rPr>
      </w:pPr>
      <w:r w:rsidRPr="005A45C0">
        <w:rPr>
          <w:color w:val="000000"/>
          <w:sz w:val="28"/>
          <w:szCs w:val="28"/>
          <w:lang w:val="kk-KZ"/>
        </w:rPr>
        <w:t>Деректің шынайылық деңгейін анықтау  немесе  ішкі “сын”.</w:t>
      </w:r>
      <w:r w:rsidR="00743849" w:rsidRPr="005A45C0">
        <w:rPr>
          <w:color w:val="000000"/>
          <w:sz w:val="28"/>
          <w:szCs w:val="28"/>
          <w:lang w:val="kk-KZ"/>
        </w:rPr>
        <w:t xml:space="preserve"> Оның міндеті деректің мазмұнын зерттеу, оның тарихи шындықпен сәйкестігін анықтау, деректің ғылыми маңызын айқындау болып табылады.</w:t>
      </w:r>
    </w:p>
    <w:p w:rsidR="00065BDB" w:rsidRPr="005A45C0" w:rsidRDefault="00065BDB" w:rsidP="00065BDB">
      <w:pPr>
        <w:pStyle w:val="a6"/>
        <w:ind w:firstLine="567"/>
        <w:jc w:val="both"/>
        <w:rPr>
          <w:color w:val="000000"/>
          <w:sz w:val="28"/>
          <w:szCs w:val="28"/>
          <w:lang w:val="kk-KZ"/>
        </w:rPr>
      </w:pPr>
      <w:r w:rsidRPr="005A45C0">
        <w:rPr>
          <w:color w:val="000000"/>
          <w:sz w:val="28"/>
          <w:szCs w:val="28"/>
          <w:lang w:val="kk-KZ"/>
        </w:rPr>
        <w:t xml:space="preserve"> Өкілеттілік пробемасы.</w:t>
      </w:r>
    </w:p>
    <w:p w:rsidR="005A45C0" w:rsidRPr="005A45C0" w:rsidRDefault="00606EFF" w:rsidP="005A45C0">
      <w:pPr>
        <w:pStyle w:val="a6"/>
        <w:ind w:firstLine="567"/>
        <w:jc w:val="both"/>
        <w:rPr>
          <w:color w:val="000000"/>
          <w:sz w:val="28"/>
          <w:szCs w:val="28"/>
          <w:lang w:val="kk-KZ"/>
        </w:rPr>
      </w:pPr>
      <w:r w:rsidRPr="005A45C0">
        <w:rPr>
          <w:sz w:val="28"/>
          <w:szCs w:val="28"/>
          <w:lang w:val="kk-KZ" w:eastAsia="en-US"/>
        </w:rPr>
        <w:t xml:space="preserve">           Ауыз әдебиеті –тарихи дерек көзі. </w:t>
      </w:r>
      <w:r w:rsidR="00743849" w:rsidRPr="005A45C0">
        <w:rPr>
          <w:color w:val="000000"/>
          <w:sz w:val="28"/>
          <w:szCs w:val="28"/>
          <w:lang w:val="kk-KZ"/>
        </w:rPr>
        <w:t>Фольклордың дерек көздері ретінде пайда болуын сынау. Жылнаманың тарихи  дерек көзі ретіндегі маңызы.</w:t>
      </w:r>
      <w:r w:rsidR="00743849" w:rsidRPr="005A45C0">
        <w:rPr>
          <w:sz w:val="28"/>
          <w:szCs w:val="28"/>
          <w:lang w:val="kk-KZ"/>
        </w:rPr>
        <w:t xml:space="preserve"> Шежіре – тарихи дерек көзі ретінде.</w:t>
      </w:r>
      <w:r w:rsidR="00743849" w:rsidRPr="005A45C0">
        <w:rPr>
          <w:color w:val="000000"/>
          <w:sz w:val="28"/>
          <w:szCs w:val="28"/>
          <w:lang w:val="kk-KZ"/>
        </w:rPr>
        <w:t xml:space="preserve"> Мерзімді басылымдардың дерек көзі ретіндегі ерекшеліктері мен маңызы.</w:t>
      </w:r>
      <w:r w:rsidR="005A45C0" w:rsidRPr="005A45C0">
        <w:rPr>
          <w:color w:val="000000"/>
          <w:sz w:val="28"/>
          <w:szCs w:val="28"/>
          <w:lang w:val="kk-KZ"/>
        </w:rPr>
        <w:t xml:space="preserve"> Заманхаттық әдебиеттің тарихи дерек көз ретіндегі түрлік ерекшеліктері. Халқымыздың ұлт-азаттық </w:t>
      </w:r>
      <w:r w:rsidR="005A45C0" w:rsidRPr="005A45C0">
        <w:rPr>
          <w:color w:val="000000"/>
          <w:sz w:val="28"/>
          <w:szCs w:val="28"/>
          <w:lang w:val="kk-KZ"/>
        </w:rPr>
        <w:lastRenderedPageBreak/>
        <w:t>күресіне қатысты пайда болған мұрағат құжаттарын деректанулық талдаудан өткізудің қажеттігі мен жолдары.</w:t>
      </w:r>
    </w:p>
    <w:p w:rsidR="00065BDB" w:rsidRPr="005A45C0" w:rsidRDefault="00606EFF" w:rsidP="00065BDB">
      <w:pPr>
        <w:spacing w:before="76"/>
        <w:ind w:left="64" w:right="327"/>
        <w:jc w:val="both"/>
        <w:rPr>
          <w:sz w:val="28"/>
          <w:szCs w:val="28"/>
          <w:lang w:val="kk-KZ" w:eastAsia="en-US"/>
        </w:rPr>
      </w:pPr>
      <w:r w:rsidRPr="005A45C0">
        <w:rPr>
          <w:bCs/>
          <w:sz w:val="28"/>
          <w:szCs w:val="28"/>
          <w:lang w:val="kk-KZ" w:eastAsia="en-US"/>
        </w:rPr>
        <w:t>Қазақ тарихының археологиялық деректері.</w:t>
      </w:r>
      <w:r w:rsidRPr="005A45C0">
        <w:rPr>
          <w:sz w:val="28"/>
          <w:szCs w:val="28"/>
          <w:lang w:val="kk-KZ" w:eastAsia="en-US"/>
        </w:rPr>
        <w:t xml:space="preserve"> Ежелгі және ортағасырлық дерек көздері. Мерзімді басылымдар –тарихи дерек көзі. Эпистолярлық және статистикалық деректер</w:t>
      </w:r>
      <w:r w:rsidR="007A5CE7" w:rsidRPr="005A45C0">
        <w:rPr>
          <w:sz w:val="28"/>
          <w:szCs w:val="28"/>
          <w:lang w:val="kk-KZ" w:eastAsia="en-US"/>
        </w:rPr>
        <w:t>.</w:t>
      </w:r>
    </w:p>
    <w:p w:rsidR="007A5CE7" w:rsidRPr="00606EFF" w:rsidRDefault="007A5CE7" w:rsidP="00065BDB">
      <w:pPr>
        <w:spacing w:before="76"/>
        <w:ind w:left="64" w:right="327"/>
        <w:jc w:val="both"/>
        <w:rPr>
          <w:b/>
          <w:bCs/>
          <w:sz w:val="28"/>
          <w:szCs w:val="28"/>
          <w:lang w:val="kk-KZ"/>
        </w:rPr>
      </w:pPr>
    </w:p>
    <w:p w:rsidR="00065BDB" w:rsidRDefault="00065BDB" w:rsidP="00065BDB">
      <w:pPr>
        <w:spacing w:before="76"/>
        <w:ind w:left="64" w:right="327"/>
        <w:jc w:val="both"/>
        <w:rPr>
          <w:b/>
          <w:bCs/>
          <w:sz w:val="28"/>
          <w:szCs w:val="28"/>
          <w:lang w:val="kk-KZ"/>
        </w:rPr>
      </w:pPr>
      <w:r>
        <w:rPr>
          <w:b/>
          <w:bCs/>
          <w:sz w:val="28"/>
          <w:szCs w:val="28"/>
          <w:lang w:val="kk-KZ"/>
        </w:rPr>
        <w:t>ЕМТИХАНҒА ДАЙЫНДАЛУҒА ҰСЫНЫЛАТЫН ӘДЕБИЕТТЕР</w:t>
      </w:r>
    </w:p>
    <w:p w:rsidR="00065BDB" w:rsidRDefault="00065BDB" w:rsidP="00065BDB">
      <w:pPr>
        <w:tabs>
          <w:tab w:val="left" w:pos="540"/>
        </w:tabs>
        <w:jc w:val="center"/>
        <w:rPr>
          <w:b/>
          <w:sz w:val="28"/>
          <w:szCs w:val="28"/>
          <w:lang w:val="kk-KZ"/>
        </w:rPr>
      </w:pPr>
      <w:r>
        <w:rPr>
          <w:b/>
          <w:sz w:val="28"/>
          <w:szCs w:val="28"/>
          <w:lang w:val="kk-KZ"/>
        </w:rPr>
        <w:t>Негізгі әдебиеттер:</w:t>
      </w:r>
    </w:p>
    <w:p w:rsidR="00065BDB" w:rsidRDefault="00065BDB" w:rsidP="00065BDB">
      <w:pPr>
        <w:tabs>
          <w:tab w:val="left" w:pos="180"/>
          <w:tab w:val="left" w:pos="1200"/>
        </w:tabs>
        <w:suppressAutoHyphens/>
        <w:ind w:firstLine="851"/>
        <w:jc w:val="both"/>
        <w:rPr>
          <w:sz w:val="28"/>
          <w:szCs w:val="28"/>
          <w:lang w:val="kk-KZ"/>
        </w:rPr>
      </w:pPr>
    </w:p>
    <w:p w:rsidR="00065BDB" w:rsidRDefault="00065BDB" w:rsidP="00065BDB">
      <w:pPr>
        <w:pStyle w:val="a9"/>
        <w:numPr>
          <w:ilvl w:val="0"/>
          <w:numId w:val="8"/>
        </w:numPr>
        <w:tabs>
          <w:tab w:val="left" w:pos="540"/>
        </w:tabs>
        <w:jc w:val="both"/>
        <w:rPr>
          <w:rFonts w:ascii="Times New Roman" w:hAnsi="Times New Roman"/>
          <w:sz w:val="28"/>
          <w:szCs w:val="28"/>
          <w:lang w:val="kk-KZ"/>
        </w:rPr>
      </w:pPr>
      <w:r>
        <w:rPr>
          <w:rFonts w:ascii="Times New Roman" w:hAnsi="Times New Roman"/>
          <w:sz w:val="28"/>
          <w:szCs w:val="28"/>
          <w:lang w:val="kk-KZ"/>
        </w:rPr>
        <w:t xml:space="preserve">Атабаев Қ. Қазақ баспасөзі Қазақстан тарихының дерек көзі. </w:t>
      </w:r>
      <w:r w:rsidRPr="00606EFF">
        <w:rPr>
          <w:rFonts w:ascii="Times New Roman" w:hAnsi="Times New Roman"/>
          <w:sz w:val="28"/>
          <w:szCs w:val="28"/>
          <w:lang w:val="kk-KZ"/>
        </w:rPr>
        <w:t>(18</w:t>
      </w:r>
      <w:r>
        <w:rPr>
          <w:rFonts w:ascii="Times New Roman" w:hAnsi="Times New Roman"/>
          <w:sz w:val="28"/>
          <w:szCs w:val="28"/>
        </w:rPr>
        <w:t xml:space="preserve">70-1918 </w:t>
      </w:r>
      <w:proofErr w:type="spellStart"/>
      <w:r>
        <w:rPr>
          <w:rFonts w:ascii="Times New Roman" w:hAnsi="Times New Roman"/>
          <w:sz w:val="28"/>
          <w:szCs w:val="28"/>
        </w:rPr>
        <w:t>жж</w:t>
      </w:r>
      <w:proofErr w:type="spellEnd"/>
      <w:r>
        <w:rPr>
          <w:rFonts w:ascii="Times New Roman" w:hAnsi="Times New Roman"/>
          <w:sz w:val="28"/>
          <w:szCs w:val="28"/>
        </w:rPr>
        <w:t xml:space="preserve">). Алматы: </w:t>
      </w:r>
      <w:proofErr w:type="spellStart"/>
      <w:r>
        <w:rPr>
          <w:rFonts w:ascii="Times New Roman" w:hAnsi="Times New Roman"/>
          <w:sz w:val="28"/>
          <w:szCs w:val="28"/>
        </w:rPr>
        <w:t>Қазақ</w:t>
      </w:r>
      <w:proofErr w:type="spellEnd"/>
      <w:r>
        <w:rPr>
          <w:rFonts w:ascii="Times New Roman" w:hAnsi="Times New Roman"/>
          <w:sz w:val="28"/>
          <w:szCs w:val="28"/>
        </w:rPr>
        <w:t xml:space="preserve"> </w:t>
      </w:r>
      <w:r>
        <w:rPr>
          <w:rFonts w:ascii="Times New Roman" w:hAnsi="Times New Roman"/>
          <w:sz w:val="28"/>
          <w:szCs w:val="28"/>
          <w:lang w:val="kk-KZ"/>
        </w:rPr>
        <w:t>университеті</w:t>
      </w:r>
      <w:r>
        <w:rPr>
          <w:rFonts w:ascii="Times New Roman" w:hAnsi="Times New Roman"/>
          <w:sz w:val="28"/>
          <w:szCs w:val="28"/>
        </w:rPr>
        <w:t>, 200</w:t>
      </w:r>
      <w:r>
        <w:rPr>
          <w:rFonts w:ascii="Times New Roman" w:hAnsi="Times New Roman"/>
          <w:sz w:val="28"/>
          <w:szCs w:val="28"/>
          <w:lang w:val="kk-KZ"/>
        </w:rPr>
        <w:t>0</w:t>
      </w:r>
      <w:r>
        <w:rPr>
          <w:rFonts w:ascii="Times New Roman" w:hAnsi="Times New Roman"/>
          <w:sz w:val="28"/>
          <w:szCs w:val="28"/>
        </w:rPr>
        <w:t>. – 358 б.</w:t>
      </w:r>
    </w:p>
    <w:p w:rsidR="00065BDB" w:rsidRDefault="00065BDB" w:rsidP="00065BDB">
      <w:pPr>
        <w:pStyle w:val="a9"/>
        <w:numPr>
          <w:ilvl w:val="0"/>
          <w:numId w:val="8"/>
        </w:numPr>
        <w:tabs>
          <w:tab w:val="left" w:pos="540"/>
        </w:tabs>
        <w:jc w:val="both"/>
        <w:rPr>
          <w:rFonts w:ascii="Times New Roman" w:hAnsi="Times New Roman"/>
          <w:sz w:val="28"/>
          <w:szCs w:val="28"/>
          <w:lang w:val="kk-KZ"/>
        </w:rPr>
      </w:pPr>
      <w:r>
        <w:rPr>
          <w:rFonts w:ascii="Times New Roman" w:hAnsi="Times New Roman"/>
          <w:sz w:val="28"/>
          <w:szCs w:val="28"/>
          <w:lang w:val="kk-KZ"/>
        </w:rPr>
        <w:t>Атабаев Қ. Қазақстан тарихының деректанулық негіздері. – Алматы: Қазақ университеті, 2002. – 302 б.</w:t>
      </w:r>
    </w:p>
    <w:p w:rsidR="00065BDB" w:rsidRDefault="00065BDB" w:rsidP="00065BDB">
      <w:pPr>
        <w:pStyle w:val="a9"/>
        <w:numPr>
          <w:ilvl w:val="0"/>
          <w:numId w:val="8"/>
        </w:numPr>
        <w:tabs>
          <w:tab w:val="left" w:pos="540"/>
        </w:tabs>
        <w:jc w:val="both"/>
        <w:rPr>
          <w:rFonts w:ascii="Times New Roman" w:hAnsi="Times New Roman"/>
          <w:sz w:val="28"/>
          <w:szCs w:val="28"/>
          <w:lang w:val="kk-KZ"/>
        </w:rPr>
      </w:pPr>
      <w:r>
        <w:rPr>
          <w:rFonts w:ascii="Times New Roman" w:hAnsi="Times New Roman"/>
          <w:sz w:val="28"/>
          <w:szCs w:val="28"/>
          <w:lang w:val="kk-KZ"/>
        </w:rPr>
        <w:t xml:space="preserve">Атабаев Қ. Деректану. – Алматы: </w:t>
      </w:r>
      <w:r>
        <w:rPr>
          <w:rFonts w:ascii="Times New Roman" w:hAnsi="Times New Roman"/>
          <w:sz w:val="28"/>
          <w:szCs w:val="28"/>
        </w:rPr>
        <w:t>“</w:t>
      </w:r>
      <w:r>
        <w:rPr>
          <w:rFonts w:ascii="Times New Roman" w:hAnsi="Times New Roman"/>
          <w:sz w:val="28"/>
          <w:szCs w:val="28"/>
          <w:lang w:val="kk-KZ"/>
        </w:rPr>
        <w:t>Қазақ тарихы</w:t>
      </w:r>
      <w:r>
        <w:rPr>
          <w:rFonts w:ascii="Times New Roman" w:hAnsi="Times New Roman"/>
          <w:sz w:val="28"/>
          <w:szCs w:val="28"/>
        </w:rPr>
        <w:t>”</w:t>
      </w:r>
      <w:r>
        <w:rPr>
          <w:rFonts w:ascii="Times New Roman" w:hAnsi="Times New Roman"/>
          <w:sz w:val="28"/>
          <w:szCs w:val="28"/>
          <w:lang w:val="kk-KZ"/>
        </w:rPr>
        <w:t>, 2007. -272 б.</w:t>
      </w:r>
    </w:p>
    <w:p w:rsidR="002B737B" w:rsidRDefault="00065BDB" w:rsidP="002B737B">
      <w:pPr>
        <w:pStyle w:val="a9"/>
        <w:numPr>
          <w:ilvl w:val="0"/>
          <w:numId w:val="8"/>
        </w:numPr>
        <w:tabs>
          <w:tab w:val="left" w:pos="540"/>
        </w:tabs>
        <w:jc w:val="both"/>
        <w:rPr>
          <w:rFonts w:ascii="Times New Roman" w:hAnsi="Times New Roman"/>
          <w:sz w:val="28"/>
          <w:szCs w:val="28"/>
          <w:lang w:val="kk-KZ"/>
        </w:rPr>
      </w:pPr>
      <w:r>
        <w:rPr>
          <w:rFonts w:ascii="Times New Roman" w:hAnsi="Times New Roman"/>
          <w:sz w:val="28"/>
          <w:szCs w:val="28"/>
        </w:rPr>
        <w:t>Источниковедение: Теория. История. Метод. Источники Российской истории. Учеб. пособие.</w:t>
      </w:r>
      <w:r>
        <w:rPr>
          <w:rFonts w:ascii="Times New Roman" w:hAnsi="Times New Roman"/>
          <w:sz w:val="28"/>
          <w:szCs w:val="28"/>
          <w:lang w:val="kk-KZ"/>
        </w:rPr>
        <w:t xml:space="preserve"> </w:t>
      </w:r>
      <w:r>
        <w:rPr>
          <w:rFonts w:ascii="Times New Roman" w:hAnsi="Times New Roman"/>
          <w:sz w:val="28"/>
          <w:szCs w:val="28"/>
        </w:rPr>
        <w:t>/И.Н.</w:t>
      </w:r>
      <w:r>
        <w:rPr>
          <w:rFonts w:ascii="Times New Roman" w:hAnsi="Times New Roman"/>
          <w:sz w:val="28"/>
          <w:szCs w:val="28"/>
          <w:lang w:val="kk-KZ"/>
        </w:rPr>
        <w:t xml:space="preserve"> </w:t>
      </w:r>
      <w:proofErr w:type="spellStart"/>
      <w:r>
        <w:rPr>
          <w:rFonts w:ascii="Times New Roman" w:hAnsi="Times New Roman"/>
          <w:sz w:val="28"/>
          <w:szCs w:val="28"/>
        </w:rPr>
        <w:t>Данилеский</w:t>
      </w:r>
      <w:proofErr w:type="spellEnd"/>
      <w:r>
        <w:rPr>
          <w:rFonts w:ascii="Times New Roman" w:hAnsi="Times New Roman"/>
          <w:sz w:val="28"/>
          <w:szCs w:val="28"/>
        </w:rPr>
        <w:t>, В.В.</w:t>
      </w:r>
      <w:r>
        <w:rPr>
          <w:rFonts w:ascii="Times New Roman" w:hAnsi="Times New Roman"/>
          <w:sz w:val="28"/>
          <w:szCs w:val="28"/>
          <w:lang w:val="kk-KZ"/>
        </w:rPr>
        <w:t xml:space="preserve"> </w:t>
      </w:r>
      <w:r>
        <w:rPr>
          <w:rFonts w:ascii="Times New Roman" w:hAnsi="Times New Roman"/>
          <w:sz w:val="28"/>
          <w:szCs w:val="28"/>
        </w:rPr>
        <w:t>Кабанов, О.М.</w:t>
      </w:r>
      <w:r>
        <w:rPr>
          <w:rFonts w:ascii="Times New Roman" w:hAnsi="Times New Roman"/>
          <w:sz w:val="28"/>
          <w:szCs w:val="28"/>
          <w:lang w:val="kk-KZ"/>
        </w:rPr>
        <w:t xml:space="preserve"> </w:t>
      </w:r>
      <w:proofErr w:type="spellStart"/>
      <w:r>
        <w:rPr>
          <w:rFonts w:ascii="Times New Roman" w:hAnsi="Times New Roman"/>
          <w:sz w:val="28"/>
          <w:szCs w:val="28"/>
        </w:rPr>
        <w:t>Медушевская</w:t>
      </w:r>
      <w:proofErr w:type="spellEnd"/>
      <w:r>
        <w:rPr>
          <w:rFonts w:ascii="Times New Roman" w:hAnsi="Times New Roman"/>
          <w:sz w:val="28"/>
          <w:szCs w:val="28"/>
        </w:rPr>
        <w:t>, М.Ф.</w:t>
      </w:r>
      <w:r>
        <w:rPr>
          <w:rFonts w:ascii="Times New Roman" w:hAnsi="Times New Roman"/>
          <w:sz w:val="28"/>
          <w:szCs w:val="28"/>
          <w:lang w:val="kk-KZ"/>
        </w:rPr>
        <w:t xml:space="preserve"> </w:t>
      </w:r>
      <w:r>
        <w:rPr>
          <w:rFonts w:ascii="Times New Roman" w:hAnsi="Times New Roman"/>
          <w:sz w:val="28"/>
          <w:szCs w:val="28"/>
        </w:rPr>
        <w:t>Румянцева.</w:t>
      </w:r>
      <w:r>
        <w:rPr>
          <w:rFonts w:ascii="Times New Roman" w:hAnsi="Times New Roman"/>
          <w:sz w:val="28"/>
          <w:szCs w:val="28"/>
          <w:lang w:val="kk-KZ"/>
        </w:rPr>
        <w:t xml:space="preserve">/.  – </w:t>
      </w:r>
      <w:r>
        <w:rPr>
          <w:rFonts w:ascii="Times New Roman" w:hAnsi="Times New Roman"/>
          <w:sz w:val="28"/>
          <w:szCs w:val="28"/>
        </w:rPr>
        <w:t>Москва</w:t>
      </w:r>
      <w:r>
        <w:rPr>
          <w:rFonts w:ascii="Times New Roman" w:hAnsi="Times New Roman"/>
          <w:sz w:val="28"/>
          <w:szCs w:val="28"/>
          <w:lang w:val="kk-KZ"/>
        </w:rPr>
        <w:t>: РАН</w:t>
      </w:r>
      <w:r>
        <w:rPr>
          <w:rFonts w:ascii="Times New Roman" w:hAnsi="Times New Roman"/>
          <w:sz w:val="28"/>
          <w:szCs w:val="28"/>
        </w:rPr>
        <w:t xml:space="preserve">, 2000. </w:t>
      </w:r>
      <w:r>
        <w:rPr>
          <w:rFonts w:ascii="Times New Roman" w:hAnsi="Times New Roman"/>
          <w:sz w:val="28"/>
          <w:szCs w:val="28"/>
          <w:lang w:val="kk-KZ"/>
        </w:rPr>
        <w:t>– С. 703.</w:t>
      </w:r>
    </w:p>
    <w:p w:rsidR="002B737B" w:rsidRDefault="00AC0811" w:rsidP="002B737B">
      <w:pPr>
        <w:pStyle w:val="a9"/>
        <w:numPr>
          <w:ilvl w:val="0"/>
          <w:numId w:val="8"/>
        </w:numPr>
        <w:tabs>
          <w:tab w:val="left" w:pos="540"/>
        </w:tabs>
        <w:jc w:val="both"/>
        <w:rPr>
          <w:rFonts w:ascii="Times New Roman" w:hAnsi="Times New Roman"/>
          <w:sz w:val="28"/>
          <w:szCs w:val="28"/>
          <w:lang w:val="kk-KZ"/>
        </w:rPr>
      </w:pPr>
      <w:r w:rsidRPr="002B737B">
        <w:rPr>
          <w:rFonts w:ascii="Times New Roman" w:hAnsi="Times New Roman"/>
          <w:sz w:val="28"/>
          <w:szCs w:val="28"/>
          <w:lang w:val="kk-KZ"/>
        </w:rPr>
        <w:t>Байпаков К.М. Проблемы археологических исследований позднесредневековых городов Казахстана. Алматы, 1997.</w:t>
      </w:r>
    </w:p>
    <w:p w:rsidR="00AC0811" w:rsidRPr="002B737B" w:rsidRDefault="00AC0811" w:rsidP="002B737B">
      <w:pPr>
        <w:pStyle w:val="a9"/>
        <w:numPr>
          <w:ilvl w:val="0"/>
          <w:numId w:val="8"/>
        </w:numPr>
        <w:tabs>
          <w:tab w:val="left" w:pos="540"/>
        </w:tabs>
        <w:jc w:val="both"/>
        <w:rPr>
          <w:rFonts w:ascii="Times New Roman" w:hAnsi="Times New Roman"/>
          <w:sz w:val="28"/>
          <w:szCs w:val="28"/>
          <w:lang w:val="kk-KZ"/>
        </w:rPr>
      </w:pPr>
      <w:r w:rsidRPr="002B737B">
        <w:rPr>
          <w:rFonts w:ascii="Times New Roman" w:hAnsi="Times New Roman"/>
          <w:sz w:val="28"/>
          <w:szCs w:val="28"/>
          <w:lang w:val="kk-KZ"/>
        </w:rPr>
        <w:t>Қазақстан тарихының деректері: оқу құралы./Атабаев Қ.М. және т.б. –Алматы: Қазақ университеті, 2018. – 200 б.</w:t>
      </w:r>
    </w:p>
    <w:p w:rsidR="00AC0811" w:rsidRPr="002B737B" w:rsidRDefault="00AC0811" w:rsidP="00AC0811">
      <w:pPr>
        <w:tabs>
          <w:tab w:val="left" w:pos="540"/>
        </w:tabs>
        <w:ind w:firstLine="540"/>
        <w:jc w:val="both"/>
        <w:rPr>
          <w:sz w:val="28"/>
          <w:szCs w:val="28"/>
          <w:lang w:val="kk-KZ"/>
        </w:rPr>
      </w:pPr>
    </w:p>
    <w:p w:rsidR="00AC0811" w:rsidRDefault="00AC0811" w:rsidP="00065BDB">
      <w:pPr>
        <w:pStyle w:val="a9"/>
        <w:ind w:left="785"/>
        <w:jc w:val="both"/>
        <w:rPr>
          <w:rFonts w:ascii="Times New Roman" w:hAnsi="Times New Roman"/>
          <w:bCs/>
          <w:sz w:val="28"/>
          <w:szCs w:val="28"/>
          <w:lang w:val="kk-KZ"/>
        </w:rPr>
      </w:pPr>
    </w:p>
    <w:p w:rsidR="00065BDB" w:rsidRDefault="00065BDB" w:rsidP="00065BDB">
      <w:pPr>
        <w:pStyle w:val="a9"/>
        <w:ind w:left="425"/>
        <w:jc w:val="both"/>
        <w:rPr>
          <w:rFonts w:ascii="Times New Roman" w:hAnsi="Times New Roman"/>
          <w:b/>
          <w:bCs/>
          <w:sz w:val="28"/>
          <w:szCs w:val="28"/>
          <w:lang w:val="kk-KZ"/>
        </w:rPr>
      </w:pPr>
      <w:r>
        <w:rPr>
          <w:rFonts w:ascii="Times New Roman" w:hAnsi="Times New Roman"/>
          <w:b/>
          <w:bCs/>
          <w:sz w:val="28"/>
          <w:szCs w:val="28"/>
          <w:lang w:val="kk-KZ"/>
        </w:rPr>
        <w:t>Онлайн түрінде қолжетімді (университет кітапханасы):</w:t>
      </w:r>
    </w:p>
    <w:p w:rsidR="00AC0811" w:rsidRPr="002B737B" w:rsidRDefault="002B737B" w:rsidP="00AC0811">
      <w:pPr>
        <w:tabs>
          <w:tab w:val="left" w:pos="540"/>
        </w:tabs>
        <w:ind w:firstLine="540"/>
        <w:jc w:val="both"/>
        <w:rPr>
          <w:sz w:val="28"/>
          <w:szCs w:val="28"/>
          <w:lang w:val="kk-KZ"/>
        </w:rPr>
      </w:pPr>
      <w:r>
        <w:rPr>
          <w:sz w:val="28"/>
          <w:szCs w:val="28"/>
          <w:lang w:val="kk-KZ"/>
        </w:rPr>
        <w:t xml:space="preserve">7. </w:t>
      </w:r>
      <w:r w:rsidR="00AC0811" w:rsidRPr="002B737B">
        <w:rPr>
          <w:sz w:val="28"/>
          <w:szCs w:val="28"/>
          <w:lang w:val="kk-KZ"/>
        </w:rPr>
        <w:t>«Мәдени мұра» - қазақ тарихының дерек көзі: мақалалар жинағы/Ред. Басқарған Қ. Атабаев. – Алматы: Қазақ университеті, 2013. -245б.</w:t>
      </w:r>
    </w:p>
    <w:p w:rsidR="00AC0811" w:rsidRPr="002B737B" w:rsidRDefault="00AC0811" w:rsidP="003C5D92">
      <w:pPr>
        <w:tabs>
          <w:tab w:val="left" w:pos="540"/>
        </w:tabs>
        <w:ind w:firstLine="540"/>
        <w:jc w:val="both"/>
        <w:rPr>
          <w:sz w:val="28"/>
          <w:szCs w:val="28"/>
          <w:lang w:val="kk-KZ"/>
        </w:rPr>
      </w:pPr>
      <w:r w:rsidRPr="002B737B">
        <w:rPr>
          <w:sz w:val="28"/>
          <w:szCs w:val="28"/>
          <w:lang w:val="kk-KZ"/>
        </w:rPr>
        <w:t>8. Төлебаев Т.Ә. Қосалқы тарихи пәндер. Оқу құралы. - Алматы, 2017.</w:t>
      </w:r>
    </w:p>
    <w:p w:rsidR="00AC0811" w:rsidRPr="002B737B" w:rsidRDefault="00AC0811" w:rsidP="00AC0811">
      <w:pPr>
        <w:pStyle w:val="a9"/>
        <w:numPr>
          <w:ilvl w:val="0"/>
          <w:numId w:val="19"/>
        </w:numPr>
        <w:suppressAutoHyphens/>
        <w:jc w:val="both"/>
        <w:rPr>
          <w:rFonts w:ascii="Times New Roman" w:hAnsi="Times New Roman"/>
          <w:sz w:val="28"/>
          <w:szCs w:val="28"/>
          <w:lang w:val="kk-KZ"/>
        </w:rPr>
      </w:pPr>
      <w:r w:rsidRPr="002B737B">
        <w:rPr>
          <w:rFonts w:ascii="Times New Roman" w:hAnsi="Times New Roman"/>
          <w:sz w:val="28"/>
          <w:szCs w:val="28"/>
          <w:lang w:val="kk-KZ"/>
        </w:rPr>
        <w:t>Кром М.М. Тарихи антропология. - Алматы, 2016.</w:t>
      </w:r>
    </w:p>
    <w:p w:rsidR="00065BDB" w:rsidRDefault="00065BDB" w:rsidP="00065BDB">
      <w:pPr>
        <w:pStyle w:val="a9"/>
        <w:ind w:left="785"/>
        <w:jc w:val="both"/>
        <w:rPr>
          <w:rFonts w:ascii="Times New Roman" w:hAnsi="Times New Roman"/>
          <w:sz w:val="28"/>
          <w:szCs w:val="28"/>
          <w:lang w:val="kk-KZ"/>
        </w:rPr>
      </w:pPr>
    </w:p>
    <w:p w:rsidR="00065BDB" w:rsidRDefault="00065BDB" w:rsidP="00065BDB">
      <w:pPr>
        <w:tabs>
          <w:tab w:val="left" w:pos="540"/>
        </w:tabs>
        <w:ind w:firstLine="540"/>
        <w:jc w:val="center"/>
        <w:rPr>
          <w:b/>
          <w:sz w:val="28"/>
          <w:szCs w:val="28"/>
          <w:lang w:val="kk-KZ"/>
        </w:rPr>
      </w:pPr>
      <w:r>
        <w:rPr>
          <w:b/>
          <w:sz w:val="28"/>
          <w:szCs w:val="28"/>
          <w:lang w:val="kk-KZ"/>
        </w:rPr>
        <w:t>Қосымша әдебиеттер:</w:t>
      </w:r>
    </w:p>
    <w:p w:rsidR="00065BDB" w:rsidRDefault="00065BDB" w:rsidP="00065BDB">
      <w:pPr>
        <w:numPr>
          <w:ilvl w:val="0"/>
          <w:numId w:val="12"/>
        </w:numPr>
        <w:jc w:val="both"/>
        <w:rPr>
          <w:sz w:val="28"/>
          <w:szCs w:val="28"/>
          <w:lang w:val="kk-KZ"/>
        </w:rPr>
      </w:pPr>
      <w:r>
        <w:rPr>
          <w:sz w:val="28"/>
          <w:szCs w:val="28"/>
          <w:lang w:val="kk-KZ"/>
        </w:rPr>
        <w:t xml:space="preserve">Медушевская О.М. Современное зарубежное источниковедение. М.: Высшая школа.  -1983. 137 с. </w:t>
      </w:r>
    </w:p>
    <w:p w:rsidR="00065BDB" w:rsidRDefault="00065BDB" w:rsidP="00065BDB">
      <w:pPr>
        <w:numPr>
          <w:ilvl w:val="0"/>
          <w:numId w:val="12"/>
        </w:numPr>
        <w:jc w:val="both"/>
        <w:rPr>
          <w:sz w:val="28"/>
          <w:szCs w:val="28"/>
          <w:lang w:val="kk-KZ"/>
        </w:rPr>
      </w:pPr>
      <w:r>
        <w:rPr>
          <w:sz w:val="28"/>
          <w:szCs w:val="28"/>
          <w:lang w:val="kk-KZ"/>
        </w:rPr>
        <w:t>Макаров М.К. О принципах классификации письменных источников // Труды МГИАИ, - Т. 16. –  Москва, 1961.</w:t>
      </w:r>
    </w:p>
    <w:p w:rsidR="00065BDB" w:rsidRDefault="00065BDB" w:rsidP="00065BDB">
      <w:pPr>
        <w:tabs>
          <w:tab w:val="left" w:pos="540"/>
        </w:tabs>
        <w:ind w:firstLine="540"/>
        <w:jc w:val="both"/>
        <w:rPr>
          <w:sz w:val="28"/>
          <w:szCs w:val="28"/>
          <w:lang w:val="kk-KZ"/>
        </w:rPr>
      </w:pPr>
      <w:r>
        <w:rPr>
          <w:sz w:val="28"/>
          <w:szCs w:val="28"/>
          <w:lang w:val="kk-KZ"/>
        </w:rPr>
        <w:t>3. Пронштейн А.П. Методика исторического исследования. - Ростов-на-Дону, 1976. – С. 315.</w:t>
      </w:r>
    </w:p>
    <w:p w:rsidR="00065BDB" w:rsidRDefault="00065BDB" w:rsidP="00065BDB">
      <w:pPr>
        <w:tabs>
          <w:tab w:val="left" w:pos="540"/>
          <w:tab w:val="left" w:pos="720"/>
        </w:tabs>
        <w:ind w:firstLine="540"/>
        <w:jc w:val="both"/>
        <w:rPr>
          <w:sz w:val="28"/>
          <w:szCs w:val="28"/>
          <w:lang w:val="kk-KZ"/>
        </w:rPr>
      </w:pPr>
      <w:r>
        <w:rPr>
          <w:sz w:val="28"/>
          <w:szCs w:val="28"/>
          <w:lang w:val="kk-KZ"/>
        </w:rPr>
        <w:t>4. Медушевская О.М. О проблемах классификации исторических источников // Советские архивы. – 1978. - № 5.</w:t>
      </w:r>
    </w:p>
    <w:p w:rsidR="00065BDB" w:rsidRDefault="00065BDB" w:rsidP="00065BDB">
      <w:pPr>
        <w:tabs>
          <w:tab w:val="left" w:pos="540"/>
          <w:tab w:val="left" w:pos="720"/>
        </w:tabs>
        <w:ind w:firstLine="540"/>
        <w:jc w:val="both"/>
        <w:rPr>
          <w:sz w:val="28"/>
          <w:szCs w:val="28"/>
          <w:lang w:val="kk-KZ"/>
        </w:rPr>
      </w:pPr>
      <w:r>
        <w:rPr>
          <w:sz w:val="28"/>
          <w:szCs w:val="28"/>
          <w:lang w:val="kk-KZ"/>
        </w:rPr>
        <w:t>5. Сексенбаева</w:t>
      </w:r>
      <w:r>
        <w:rPr>
          <w:sz w:val="28"/>
          <w:szCs w:val="28"/>
        </w:rPr>
        <w:t xml:space="preserve"> Г.А. Методика работы с архивными источниками. </w:t>
      </w:r>
      <w:r>
        <w:rPr>
          <w:sz w:val="28"/>
          <w:szCs w:val="28"/>
          <w:lang w:val="kk-KZ"/>
        </w:rPr>
        <w:t xml:space="preserve">- </w:t>
      </w:r>
      <w:r>
        <w:rPr>
          <w:sz w:val="28"/>
          <w:szCs w:val="28"/>
        </w:rPr>
        <w:t xml:space="preserve">Алматы: АГУ, 1996. – </w:t>
      </w:r>
      <w:r>
        <w:rPr>
          <w:sz w:val="28"/>
          <w:szCs w:val="28"/>
          <w:lang w:val="kk-KZ"/>
        </w:rPr>
        <w:t xml:space="preserve">С. </w:t>
      </w:r>
      <w:r>
        <w:rPr>
          <w:sz w:val="28"/>
          <w:szCs w:val="28"/>
        </w:rPr>
        <w:t>25.</w:t>
      </w:r>
    </w:p>
    <w:p w:rsidR="00065BDB" w:rsidRDefault="00065BDB" w:rsidP="00065BDB">
      <w:pPr>
        <w:tabs>
          <w:tab w:val="left" w:pos="540"/>
          <w:tab w:val="left" w:pos="720"/>
        </w:tabs>
        <w:ind w:firstLine="540"/>
        <w:jc w:val="both"/>
        <w:rPr>
          <w:sz w:val="28"/>
          <w:szCs w:val="28"/>
          <w:lang w:val="kk-KZ"/>
        </w:rPr>
      </w:pPr>
      <w:r>
        <w:rPr>
          <w:sz w:val="28"/>
          <w:szCs w:val="28"/>
          <w:lang w:val="kk-KZ"/>
        </w:rPr>
        <w:lastRenderedPageBreak/>
        <w:t xml:space="preserve">6. </w:t>
      </w:r>
      <w:r w:rsidR="003C5D92" w:rsidRPr="002B737B">
        <w:rPr>
          <w:sz w:val="28"/>
          <w:szCs w:val="28"/>
          <w:lang w:val="kk-KZ"/>
        </w:rPr>
        <w:t xml:space="preserve">Жеменей И. Парсы және түркі жазба деректеріндегі Қазақ тарихы (Ежелгі және ортағасырлық дәуір). –Алматы: «Сардар», 2019. – 224 </w:t>
      </w:r>
      <w:r w:rsidR="003C5D92">
        <w:rPr>
          <w:sz w:val="28"/>
          <w:szCs w:val="28"/>
          <w:lang w:val="kk-KZ"/>
        </w:rPr>
        <w:t xml:space="preserve"> </w:t>
      </w:r>
      <w:r w:rsidR="003C5D92" w:rsidRPr="002B737B">
        <w:rPr>
          <w:sz w:val="28"/>
          <w:szCs w:val="28"/>
          <w:lang w:val="kk-KZ"/>
        </w:rPr>
        <w:t>б.</w:t>
      </w:r>
      <w:r w:rsidR="003C5D92">
        <w:rPr>
          <w:sz w:val="28"/>
          <w:szCs w:val="28"/>
          <w:lang w:val="kk-KZ"/>
        </w:rPr>
        <w:t xml:space="preserve"> </w:t>
      </w:r>
    </w:p>
    <w:p w:rsidR="00065BDB" w:rsidRDefault="00065BDB" w:rsidP="00065BDB">
      <w:pPr>
        <w:pStyle w:val="a6"/>
        <w:ind w:firstLine="567"/>
        <w:jc w:val="both"/>
        <w:rPr>
          <w:color w:val="000000"/>
          <w:sz w:val="28"/>
          <w:szCs w:val="28"/>
          <w:lang w:val="kk-KZ"/>
        </w:rPr>
      </w:pPr>
      <w:r>
        <w:rPr>
          <w:sz w:val="28"/>
          <w:szCs w:val="28"/>
          <w:lang w:val="kk-KZ"/>
        </w:rPr>
        <w:t xml:space="preserve">7. </w:t>
      </w:r>
      <w:r>
        <w:rPr>
          <w:color w:val="000000"/>
          <w:sz w:val="28"/>
          <w:szCs w:val="28"/>
          <w:lang w:val="kk-KZ"/>
        </w:rPr>
        <w:t>Марғұлан Ә. Ежелгі жыр аңыздар. – Алматы: Жазушы, 1985. - 352 б.</w:t>
      </w:r>
    </w:p>
    <w:p w:rsidR="00065BDB" w:rsidRDefault="00065BDB" w:rsidP="00065BDB">
      <w:pPr>
        <w:pStyle w:val="a6"/>
        <w:ind w:firstLine="567"/>
        <w:jc w:val="both"/>
        <w:rPr>
          <w:sz w:val="28"/>
          <w:szCs w:val="28"/>
          <w:lang w:val="kk-KZ"/>
        </w:rPr>
      </w:pPr>
      <w:r>
        <w:rPr>
          <w:color w:val="000000"/>
          <w:sz w:val="28"/>
          <w:szCs w:val="28"/>
        </w:rPr>
        <w:t>8.</w:t>
      </w:r>
      <w:r>
        <w:rPr>
          <w:color w:val="000000"/>
          <w:sz w:val="28"/>
          <w:szCs w:val="28"/>
          <w:lang w:val="kk-KZ"/>
        </w:rPr>
        <w:t xml:space="preserve"> </w:t>
      </w:r>
      <w:proofErr w:type="spellStart"/>
      <w:r>
        <w:rPr>
          <w:sz w:val="28"/>
          <w:szCs w:val="28"/>
        </w:rPr>
        <w:t>Бөкейхан</w:t>
      </w:r>
      <w:proofErr w:type="spellEnd"/>
      <w:r>
        <w:rPr>
          <w:sz w:val="28"/>
          <w:szCs w:val="28"/>
          <w:lang w:val="kk-KZ"/>
        </w:rPr>
        <w:t xml:space="preserve"> Ә</w:t>
      </w:r>
      <w:r>
        <w:rPr>
          <w:sz w:val="28"/>
          <w:szCs w:val="28"/>
        </w:rPr>
        <w:t xml:space="preserve">. </w:t>
      </w:r>
      <w:proofErr w:type="spellStart"/>
      <w:r>
        <w:rPr>
          <w:sz w:val="28"/>
          <w:szCs w:val="28"/>
        </w:rPr>
        <w:t>Таңдамалы</w:t>
      </w:r>
      <w:proofErr w:type="spellEnd"/>
      <w:r>
        <w:rPr>
          <w:sz w:val="28"/>
          <w:szCs w:val="28"/>
        </w:rPr>
        <w:t xml:space="preserve">. Бас ред. Р. Нургалиев. – Алматы: </w:t>
      </w:r>
      <w:proofErr w:type="spellStart"/>
      <w:r>
        <w:rPr>
          <w:sz w:val="28"/>
          <w:szCs w:val="28"/>
        </w:rPr>
        <w:t>Қазақ</w:t>
      </w:r>
      <w:proofErr w:type="spellEnd"/>
      <w:r>
        <w:rPr>
          <w:sz w:val="28"/>
          <w:szCs w:val="28"/>
        </w:rPr>
        <w:t xml:space="preserve"> </w:t>
      </w:r>
      <w:proofErr w:type="spellStart"/>
      <w:r>
        <w:rPr>
          <w:sz w:val="28"/>
          <w:szCs w:val="28"/>
        </w:rPr>
        <w:t>энциклопедиясы</w:t>
      </w:r>
      <w:proofErr w:type="spellEnd"/>
      <w:r>
        <w:rPr>
          <w:sz w:val="28"/>
          <w:szCs w:val="28"/>
        </w:rPr>
        <w:t xml:space="preserve">, 1995. - </w:t>
      </w:r>
      <w:r>
        <w:rPr>
          <w:sz w:val="28"/>
          <w:szCs w:val="28"/>
          <w:lang w:val="kk-KZ"/>
        </w:rPr>
        <w:t>421</w:t>
      </w:r>
      <w:r>
        <w:rPr>
          <w:sz w:val="28"/>
          <w:szCs w:val="28"/>
        </w:rPr>
        <w:t xml:space="preserve"> б.</w:t>
      </w:r>
    </w:p>
    <w:p w:rsidR="00065BDB" w:rsidRDefault="00065BDB" w:rsidP="00065BDB">
      <w:pPr>
        <w:pStyle w:val="a6"/>
        <w:ind w:firstLine="567"/>
        <w:jc w:val="both"/>
        <w:rPr>
          <w:sz w:val="28"/>
          <w:szCs w:val="28"/>
          <w:lang w:val="kk-KZ"/>
        </w:rPr>
      </w:pPr>
      <w:r>
        <w:rPr>
          <w:sz w:val="28"/>
          <w:szCs w:val="28"/>
          <w:lang w:val="kk-KZ"/>
        </w:rPr>
        <w:t>9. Бекмаханов Е. Қазақстан ХІХ ғасырдың 20-40 жылдарында. – Алматы, 1994. – 416 б.</w:t>
      </w:r>
    </w:p>
    <w:p w:rsidR="00065BDB" w:rsidRDefault="00065BDB" w:rsidP="00065BDB">
      <w:pPr>
        <w:pStyle w:val="a6"/>
        <w:ind w:firstLine="567"/>
        <w:jc w:val="both"/>
        <w:rPr>
          <w:color w:val="000000"/>
          <w:sz w:val="28"/>
          <w:szCs w:val="28"/>
          <w:lang w:val="kk-KZ"/>
        </w:rPr>
      </w:pPr>
      <w:r>
        <w:rPr>
          <w:sz w:val="28"/>
          <w:szCs w:val="28"/>
          <w:lang w:val="kk-KZ"/>
        </w:rPr>
        <w:t>10. Сүлейменов О. Аз и Я. – Алматы: Жазушы, 1992. – 298 б</w:t>
      </w:r>
    </w:p>
    <w:p w:rsidR="00065BDB" w:rsidRPr="00065BDB" w:rsidRDefault="00065BDB" w:rsidP="00065BDB">
      <w:pPr>
        <w:spacing w:before="76"/>
        <w:ind w:left="64" w:right="327"/>
        <w:jc w:val="both"/>
        <w:rPr>
          <w:b/>
          <w:bCs/>
          <w:sz w:val="28"/>
          <w:szCs w:val="28"/>
          <w:lang w:val="kk-KZ"/>
        </w:rPr>
      </w:pPr>
      <w:r w:rsidRPr="00065BDB">
        <w:rPr>
          <w:b/>
          <w:bCs/>
          <w:sz w:val="28"/>
          <w:szCs w:val="28"/>
          <w:lang w:val="kk-KZ"/>
        </w:rPr>
        <w:t>Интернет-ресурстар:</w:t>
      </w:r>
    </w:p>
    <w:p w:rsidR="00065BDB" w:rsidRPr="00065BDB" w:rsidRDefault="00065BDB" w:rsidP="00065BDB">
      <w:pPr>
        <w:spacing w:before="76"/>
        <w:ind w:left="64" w:right="327"/>
        <w:jc w:val="both"/>
        <w:rPr>
          <w:bCs/>
          <w:sz w:val="28"/>
          <w:szCs w:val="28"/>
          <w:lang w:val="kk-KZ"/>
        </w:rPr>
      </w:pPr>
      <w:r w:rsidRPr="00065BDB">
        <w:rPr>
          <w:bCs/>
          <w:sz w:val="28"/>
          <w:szCs w:val="28"/>
          <w:lang w:val="kk-KZ"/>
        </w:rPr>
        <w:t>http://www.rkcntidad.kz</w:t>
      </w:r>
    </w:p>
    <w:p w:rsidR="00065BDB" w:rsidRPr="00065BDB" w:rsidRDefault="00065BDB" w:rsidP="00065BDB">
      <w:pPr>
        <w:spacing w:before="76"/>
        <w:ind w:left="64" w:right="327"/>
        <w:jc w:val="both"/>
        <w:rPr>
          <w:bCs/>
          <w:sz w:val="28"/>
          <w:szCs w:val="28"/>
          <w:lang w:val="kk-KZ"/>
        </w:rPr>
      </w:pPr>
      <w:r w:rsidRPr="00065BDB">
        <w:rPr>
          <w:bCs/>
          <w:sz w:val="28"/>
          <w:szCs w:val="28"/>
          <w:lang w:val="kk-KZ"/>
        </w:rPr>
        <w:t>https://adilet.zan.kz</w:t>
      </w:r>
    </w:p>
    <w:p w:rsidR="00065BDB" w:rsidRPr="00065BDB" w:rsidRDefault="00065BDB" w:rsidP="00065BDB">
      <w:pPr>
        <w:spacing w:before="76"/>
        <w:ind w:left="64" w:right="327"/>
        <w:jc w:val="both"/>
        <w:rPr>
          <w:bCs/>
          <w:sz w:val="28"/>
          <w:szCs w:val="28"/>
          <w:lang w:val="kk-KZ"/>
        </w:rPr>
      </w:pPr>
      <w:r w:rsidRPr="00065BDB">
        <w:rPr>
          <w:bCs/>
          <w:sz w:val="28"/>
          <w:szCs w:val="28"/>
          <w:lang w:val="kk-KZ"/>
        </w:rPr>
        <w:t>https://elib.kaznu.kz</w:t>
      </w:r>
    </w:p>
    <w:p w:rsidR="00065BDB" w:rsidRPr="00065BDB" w:rsidRDefault="00065BDB" w:rsidP="00065BDB">
      <w:pPr>
        <w:spacing w:before="76"/>
        <w:ind w:left="64" w:right="327"/>
        <w:jc w:val="both"/>
        <w:rPr>
          <w:bCs/>
          <w:sz w:val="28"/>
          <w:szCs w:val="28"/>
          <w:lang w:val="kk-KZ"/>
        </w:rPr>
      </w:pPr>
      <w:r w:rsidRPr="00065BDB">
        <w:rPr>
          <w:bCs/>
          <w:sz w:val="28"/>
          <w:szCs w:val="28"/>
          <w:lang w:val="kk-KZ"/>
        </w:rPr>
        <w:t>https://elibrary.ru</w:t>
      </w:r>
    </w:p>
    <w:p w:rsidR="00065BDB" w:rsidRDefault="00ED5F9B" w:rsidP="00065BDB">
      <w:pPr>
        <w:spacing w:before="76"/>
        <w:ind w:left="64" w:right="327"/>
        <w:jc w:val="both"/>
        <w:rPr>
          <w:bCs/>
          <w:sz w:val="28"/>
          <w:szCs w:val="28"/>
          <w:lang w:val="kk-KZ"/>
        </w:rPr>
      </w:pPr>
      <w:hyperlink r:id="rId5" w:history="1">
        <w:r w:rsidR="00AC0811" w:rsidRPr="00BE0792">
          <w:rPr>
            <w:rStyle w:val="ab"/>
            <w:bCs/>
            <w:sz w:val="28"/>
            <w:szCs w:val="28"/>
            <w:lang w:val="kk-KZ"/>
          </w:rPr>
          <w:t>https://ieeexplore.ieee.org</w:t>
        </w:r>
      </w:hyperlink>
    </w:p>
    <w:p w:rsidR="00AC0811" w:rsidRPr="00D10273" w:rsidRDefault="00ED5F9B" w:rsidP="00AC0811">
      <w:pPr>
        <w:rPr>
          <w:lang w:val="kk-KZ"/>
        </w:rPr>
      </w:pPr>
      <w:hyperlink r:id="rId6" w:history="1">
        <w:r w:rsidR="00AC0811" w:rsidRPr="00AC0811">
          <w:rPr>
            <w:rStyle w:val="ab"/>
            <w:lang w:val="kk-KZ" w:eastAsia="ko-KR"/>
          </w:rPr>
          <w:t>http://adilet.zan.kz</w:t>
        </w:r>
      </w:hyperlink>
    </w:p>
    <w:p w:rsidR="00AC0811" w:rsidRPr="00ED783D" w:rsidRDefault="00ED5F9B" w:rsidP="00AC0811">
      <w:pPr>
        <w:rPr>
          <w:lang w:val="kk-KZ"/>
        </w:rPr>
      </w:pPr>
      <w:hyperlink r:id="rId7" w:history="1">
        <w:r w:rsidR="00AC0811" w:rsidRPr="00AC0811">
          <w:rPr>
            <w:rStyle w:val="ab"/>
            <w:lang w:val="kk-KZ" w:eastAsia="ko-KR"/>
          </w:rPr>
          <w:t>http://mks.gov.kz/rus/zakonodatelstvo/prikazy_ministra/arxivnoe_delo_3/?cid=0&amp;page=2</w:t>
        </w:r>
      </w:hyperlink>
    </w:p>
    <w:p w:rsidR="00AC0811" w:rsidRPr="00065BDB" w:rsidRDefault="00AC0811" w:rsidP="00065BDB">
      <w:pPr>
        <w:spacing w:before="76"/>
        <w:ind w:left="64" w:right="327"/>
        <w:jc w:val="both"/>
        <w:rPr>
          <w:bCs/>
          <w:sz w:val="28"/>
          <w:szCs w:val="28"/>
          <w:lang w:val="kk-KZ"/>
        </w:rPr>
      </w:pPr>
    </w:p>
    <w:p w:rsidR="00AC0811" w:rsidRDefault="00AC0811" w:rsidP="00065BDB">
      <w:pPr>
        <w:spacing w:before="76"/>
        <w:ind w:left="64" w:right="327"/>
        <w:jc w:val="center"/>
        <w:rPr>
          <w:b/>
          <w:spacing w:val="-4"/>
          <w:sz w:val="28"/>
          <w:szCs w:val="28"/>
          <w:lang w:val="kk-KZ"/>
        </w:rPr>
      </w:pPr>
    </w:p>
    <w:p w:rsidR="00AC0811" w:rsidRDefault="00AC0811" w:rsidP="00065BDB">
      <w:pPr>
        <w:spacing w:before="76"/>
        <w:ind w:left="64" w:right="327"/>
        <w:jc w:val="center"/>
        <w:rPr>
          <w:b/>
          <w:spacing w:val="-4"/>
          <w:sz w:val="28"/>
          <w:szCs w:val="28"/>
          <w:lang w:val="kk-KZ"/>
        </w:rPr>
      </w:pPr>
    </w:p>
    <w:p w:rsidR="00AC0811" w:rsidRDefault="00AC0811" w:rsidP="00065BDB">
      <w:pPr>
        <w:spacing w:before="76"/>
        <w:ind w:left="64" w:right="327"/>
        <w:jc w:val="center"/>
        <w:rPr>
          <w:b/>
          <w:spacing w:val="-4"/>
          <w:sz w:val="28"/>
          <w:szCs w:val="28"/>
          <w:lang w:val="kk-KZ"/>
        </w:rPr>
      </w:pPr>
    </w:p>
    <w:p w:rsidR="00AC0811" w:rsidRDefault="00AC0811" w:rsidP="00065BDB">
      <w:pPr>
        <w:spacing w:before="76"/>
        <w:ind w:left="64" w:right="327"/>
        <w:jc w:val="center"/>
        <w:rPr>
          <w:b/>
          <w:spacing w:val="-4"/>
          <w:sz w:val="28"/>
          <w:szCs w:val="28"/>
          <w:lang w:val="kk-KZ"/>
        </w:rPr>
      </w:pPr>
    </w:p>
    <w:p w:rsidR="00AC0811" w:rsidRDefault="00AC0811" w:rsidP="00065BDB">
      <w:pPr>
        <w:spacing w:before="76"/>
        <w:ind w:left="64" w:right="327"/>
        <w:jc w:val="center"/>
        <w:rPr>
          <w:b/>
          <w:spacing w:val="-4"/>
          <w:sz w:val="28"/>
          <w:szCs w:val="28"/>
          <w:lang w:val="kk-KZ"/>
        </w:rPr>
      </w:pPr>
    </w:p>
    <w:p w:rsidR="00AC0811" w:rsidRDefault="00AC0811" w:rsidP="00065BDB">
      <w:pPr>
        <w:spacing w:before="76"/>
        <w:ind w:left="64" w:right="327"/>
        <w:jc w:val="center"/>
        <w:rPr>
          <w:b/>
          <w:spacing w:val="-4"/>
          <w:sz w:val="28"/>
          <w:szCs w:val="28"/>
          <w:lang w:val="kk-KZ"/>
        </w:rPr>
      </w:pPr>
    </w:p>
    <w:p w:rsidR="00AC0811" w:rsidRDefault="00AC0811" w:rsidP="00065BDB">
      <w:pPr>
        <w:spacing w:before="76"/>
        <w:ind w:left="64" w:right="327"/>
        <w:jc w:val="center"/>
        <w:rPr>
          <w:b/>
          <w:spacing w:val="-4"/>
          <w:sz w:val="28"/>
          <w:szCs w:val="28"/>
          <w:lang w:val="kk-KZ"/>
        </w:rPr>
      </w:pPr>
    </w:p>
    <w:p w:rsidR="00AC0811" w:rsidRDefault="00AC0811" w:rsidP="00065BDB">
      <w:pPr>
        <w:spacing w:before="76"/>
        <w:ind w:left="64" w:right="327"/>
        <w:jc w:val="center"/>
        <w:rPr>
          <w:b/>
          <w:spacing w:val="-4"/>
          <w:sz w:val="28"/>
          <w:szCs w:val="28"/>
          <w:lang w:val="kk-KZ"/>
        </w:rPr>
      </w:pPr>
    </w:p>
    <w:p w:rsidR="00065BDB" w:rsidRPr="00065BDB" w:rsidRDefault="00065BDB" w:rsidP="00065BDB">
      <w:pPr>
        <w:spacing w:before="76"/>
        <w:ind w:left="64" w:right="327"/>
        <w:jc w:val="center"/>
        <w:rPr>
          <w:b/>
          <w:sz w:val="28"/>
          <w:szCs w:val="28"/>
          <w:lang w:val="kk-KZ"/>
        </w:rPr>
      </w:pPr>
      <w:r w:rsidRPr="00065BDB">
        <w:rPr>
          <w:b/>
          <w:spacing w:val="-4"/>
          <w:sz w:val="28"/>
          <w:szCs w:val="28"/>
          <w:lang w:val="kk-KZ"/>
        </w:rPr>
        <w:t>ҚОРЫТЫНДЫ</w:t>
      </w:r>
      <w:r w:rsidRPr="00065BDB">
        <w:rPr>
          <w:b/>
          <w:spacing w:val="-2"/>
          <w:sz w:val="28"/>
          <w:szCs w:val="28"/>
          <w:lang w:val="kk-KZ"/>
        </w:rPr>
        <w:t xml:space="preserve"> </w:t>
      </w:r>
      <w:r w:rsidRPr="00065BDB">
        <w:rPr>
          <w:b/>
          <w:spacing w:val="-4"/>
          <w:sz w:val="28"/>
          <w:szCs w:val="28"/>
          <w:lang w:val="kk-KZ"/>
        </w:rPr>
        <w:t>БАҚЫЛАУДЫ</w:t>
      </w:r>
      <w:r w:rsidRPr="00065BDB">
        <w:rPr>
          <w:b/>
          <w:spacing w:val="9"/>
          <w:sz w:val="28"/>
          <w:szCs w:val="28"/>
          <w:lang w:val="kk-KZ"/>
        </w:rPr>
        <w:t xml:space="preserve"> </w:t>
      </w:r>
      <w:r w:rsidRPr="00065BDB">
        <w:rPr>
          <w:b/>
          <w:spacing w:val="-4"/>
          <w:sz w:val="28"/>
          <w:szCs w:val="28"/>
          <w:lang w:val="kk-KZ"/>
        </w:rPr>
        <w:t>КРИТЕРИАЛДЫ</w:t>
      </w:r>
      <w:r w:rsidRPr="00065BDB">
        <w:rPr>
          <w:b/>
          <w:spacing w:val="-2"/>
          <w:sz w:val="28"/>
          <w:szCs w:val="28"/>
          <w:lang w:val="kk-KZ"/>
        </w:rPr>
        <w:t xml:space="preserve"> </w:t>
      </w:r>
      <w:r w:rsidRPr="00065BDB">
        <w:rPr>
          <w:b/>
          <w:spacing w:val="-4"/>
          <w:sz w:val="28"/>
          <w:szCs w:val="28"/>
          <w:lang w:val="kk-KZ"/>
        </w:rPr>
        <w:t>БАҒАЛАУ</w:t>
      </w:r>
      <w:r w:rsidRPr="00065BDB">
        <w:rPr>
          <w:b/>
          <w:spacing w:val="28"/>
          <w:sz w:val="28"/>
          <w:szCs w:val="28"/>
          <w:lang w:val="kk-KZ"/>
        </w:rPr>
        <w:t xml:space="preserve"> </w:t>
      </w:r>
      <w:r w:rsidRPr="00065BDB">
        <w:rPr>
          <w:b/>
          <w:spacing w:val="-4"/>
          <w:sz w:val="28"/>
          <w:szCs w:val="28"/>
          <w:lang w:val="kk-KZ"/>
        </w:rPr>
        <w:t>РУБРИКАТОРЫ</w:t>
      </w:r>
    </w:p>
    <w:p w:rsidR="00065BDB" w:rsidRPr="00065BDB" w:rsidRDefault="00065BDB" w:rsidP="00065BDB">
      <w:pPr>
        <w:spacing w:before="1"/>
        <w:ind w:left="44" w:right="327"/>
        <w:jc w:val="both"/>
        <w:rPr>
          <w:sz w:val="28"/>
          <w:szCs w:val="28"/>
          <w:lang w:val="kk-KZ"/>
        </w:rPr>
      </w:pPr>
      <w:r w:rsidRPr="00065BDB">
        <w:rPr>
          <w:b/>
          <w:sz w:val="28"/>
          <w:szCs w:val="28"/>
          <w:lang w:val="kk-KZ"/>
        </w:rPr>
        <w:t>Пән</w:t>
      </w:r>
      <w:r w:rsidRPr="00065BDB">
        <w:rPr>
          <w:sz w:val="28"/>
          <w:szCs w:val="28"/>
          <w:lang w:val="kk-KZ"/>
        </w:rPr>
        <w:t>:</w:t>
      </w:r>
      <w:r w:rsidRPr="00065BDB">
        <w:rPr>
          <w:spacing w:val="-10"/>
          <w:sz w:val="28"/>
          <w:szCs w:val="28"/>
          <w:lang w:val="kk-KZ"/>
        </w:rPr>
        <w:t xml:space="preserve"> </w:t>
      </w:r>
      <w:r w:rsidR="003C5D92">
        <w:rPr>
          <w:spacing w:val="-10"/>
          <w:sz w:val="28"/>
          <w:szCs w:val="28"/>
          <w:lang w:val="kk-KZ"/>
        </w:rPr>
        <w:t>Деректану</w:t>
      </w:r>
    </w:p>
    <w:p w:rsidR="00065BDB" w:rsidRDefault="00065BDB" w:rsidP="00065BDB">
      <w:pPr>
        <w:spacing w:before="1"/>
        <w:ind w:left="44" w:right="327"/>
        <w:jc w:val="both"/>
        <w:rPr>
          <w:b/>
          <w:spacing w:val="-4"/>
          <w:sz w:val="28"/>
          <w:szCs w:val="28"/>
        </w:rPr>
      </w:pPr>
      <w:r>
        <w:rPr>
          <w:b/>
          <w:sz w:val="28"/>
          <w:szCs w:val="28"/>
        </w:rPr>
        <w:t>Форма:</w:t>
      </w:r>
      <w:r>
        <w:rPr>
          <w:b/>
          <w:spacing w:val="-9"/>
          <w:sz w:val="28"/>
          <w:szCs w:val="28"/>
        </w:rPr>
        <w:t xml:space="preserve"> </w:t>
      </w:r>
      <w:proofErr w:type="spellStart"/>
      <w:r>
        <w:rPr>
          <w:i/>
          <w:sz w:val="28"/>
          <w:szCs w:val="28"/>
        </w:rPr>
        <w:t>жазбаша</w:t>
      </w:r>
      <w:proofErr w:type="spellEnd"/>
      <w:r>
        <w:rPr>
          <w:i/>
          <w:spacing w:val="-7"/>
          <w:sz w:val="28"/>
          <w:szCs w:val="28"/>
        </w:rPr>
        <w:t xml:space="preserve"> </w:t>
      </w:r>
      <w:r>
        <w:rPr>
          <w:i/>
          <w:sz w:val="28"/>
          <w:szCs w:val="28"/>
        </w:rPr>
        <w:t>(</w:t>
      </w:r>
      <w:proofErr w:type="spellStart"/>
      <w:r>
        <w:rPr>
          <w:i/>
          <w:sz w:val="28"/>
          <w:szCs w:val="28"/>
        </w:rPr>
        <w:t>оффлайн</w:t>
      </w:r>
      <w:proofErr w:type="spellEnd"/>
      <w:r>
        <w:rPr>
          <w:i/>
          <w:sz w:val="28"/>
          <w:szCs w:val="28"/>
        </w:rPr>
        <w:t>)</w:t>
      </w:r>
      <w:r>
        <w:rPr>
          <w:b/>
          <w:spacing w:val="-4"/>
          <w:sz w:val="28"/>
          <w:szCs w:val="28"/>
        </w:rPr>
        <w:t xml:space="preserve"> </w:t>
      </w:r>
    </w:p>
    <w:p w:rsidR="00065BDB" w:rsidRDefault="00065BDB" w:rsidP="00065BDB">
      <w:pPr>
        <w:spacing w:before="1"/>
        <w:ind w:left="44" w:right="327"/>
        <w:jc w:val="both"/>
        <w:rPr>
          <w:i/>
          <w:sz w:val="28"/>
          <w:szCs w:val="28"/>
        </w:rPr>
      </w:pPr>
      <w:r>
        <w:rPr>
          <w:b/>
          <w:sz w:val="28"/>
          <w:szCs w:val="28"/>
        </w:rPr>
        <w:t>Платформа:</w:t>
      </w:r>
      <w:r>
        <w:rPr>
          <w:b/>
          <w:spacing w:val="-4"/>
          <w:sz w:val="28"/>
          <w:szCs w:val="28"/>
        </w:rPr>
        <w:t xml:space="preserve"> </w:t>
      </w:r>
      <w:proofErr w:type="spellStart"/>
      <w:r>
        <w:rPr>
          <w:i/>
          <w:sz w:val="28"/>
          <w:szCs w:val="28"/>
        </w:rPr>
        <w:t>Univer</w:t>
      </w:r>
      <w:proofErr w:type="spellEnd"/>
      <w:r>
        <w:rPr>
          <w:i/>
          <w:sz w:val="28"/>
          <w:szCs w:val="28"/>
        </w:rPr>
        <w:t xml:space="preserve"> </w:t>
      </w:r>
      <w:r>
        <w:rPr>
          <w:i/>
          <w:spacing w:val="-5"/>
          <w:sz w:val="28"/>
          <w:szCs w:val="28"/>
        </w:rPr>
        <w:t>АЖ</w:t>
      </w:r>
    </w:p>
    <w:p w:rsidR="00065BDB" w:rsidRDefault="00065BDB" w:rsidP="00065BDB">
      <w:pPr>
        <w:pStyle w:val="a4"/>
        <w:spacing w:before="10" w:after="1"/>
        <w:rPr>
          <w:sz w:val="28"/>
          <w:szCs w:val="28"/>
        </w:rPr>
      </w:pPr>
    </w:p>
    <w:tbl>
      <w:tblPr>
        <w:tblStyle w:val="aa"/>
        <w:tblW w:w="0" w:type="auto"/>
        <w:tblInd w:w="0" w:type="dxa"/>
        <w:tblLook w:val="04A0" w:firstRow="1" w:lastRow="0" w:firstColumn="1" w:lastColumn="0" w:noHBand="0" w:noVBand="1"/>
      </w:tblPr>
      <w:tblGrid>
        <w:gridCol w:w="1643"/>
        <w:gridCol w:w="1642"/>
        <w:gridCol w:w="1580"/>
        <w:gridCol w:w="2059"/>
        <w:gridCol w:w="2420"/>
      </w:tblGrid>
      <w:tr w:rsidR="007A5CE7" w:rsidTr="00065BDB">
        <w:tc>
          <w:tcPr>
            <w:tcW w:w="1728" w:type="dxa"/>
            <w:tcBorders>
              <w:top w:val="single" w:sz="4" w:space="0" w:color="auto"/>
              <w:left w:val="single" w:sz="4" w:space="0" w:color="auto"/>
              <w:bottom w:val="single" w:sz="4" w:space="0" w:color="auto"/>
              <w:right w:val="single" w:sz="4" w:space="0" w:color="auto"/>
            </w:tcBorders>
            <w:hideMark/>
          </w:tcPr>
          <w:p w:rsidR="00065BDB" w:rsidRDefault="00065BDB">
            <w:pPr>
              <w:rPr>
                <w:b/>
                <w:lang w:eastAsia="en-US"/>
              </w:rPr>
            </w:pPr>
            <w:proofErr w:type="spellStart"/>
            <w:r>
              <w:rPr>
                <w:b/>
                <w:lang w:eastAsia="en-US"/>
              </w:rPr>
              <w:t>Критерийлер</w:t>
            </w:r>
            <w:proofErr w:type="spellEnd"/>
          </w:p>
        </w:tc>
        <w:tc>
          <w:tcPr>
            <w:tcW w:w="1728" w:type="dxa"/>
            <w:tcBorders>
              <w:top w:val="single" w:sz="4" w:space="0" w:color="auto"/>
              <w:left w:val="single" w:sz="4" w:space="0" w:color="auto"/>
              <w:bottom w:val="single" w:sz="4" w:space="0" w:color="auto"/>
              <w:right w:val="single" w:sz="4" w:space="0" w:color="auto"/>
            </w:tcBorders>
            <w:hideMark/>
          </w:tcPr>
          <w:p w:rsidR="00065BDB" w:rsidRDefault="00065BDB">
            <w:pPr>
              <w:rPr>
                <w:b/>
                <w:lang w:eastAsia="en-US"/>
              </w:rPr>
            </w:pPr>
            <w:proofErr w:type="spellStart"/>
            <w:r>
              <w:rPr>
                <w:b/>
                <w:lang w:eastAsia="en-US"/>
              </w:rPr>
              <w:t>Өте</w:t>
            </w:r>
            <w:proofErr w:type="spellEnd"/>
            <w:r>
              <w:rPr>
                <w:b/>
                <w:lang w:eastAsia="en-US"/>
              </w:rPr>
              <w:t xml:space="preserve"> </w:t>
            </w:r>
            <w:proofErr w:type="spellStart"/>
            <w:r>
              <w:rPr>
                <w:b/>
                <w:lang w:eastAsia="en-US"/>
              </w:rPr>
              <w:t>жақсы</w:t>
            </w:r>
            <w:proofErr w:type="spellEnd"/>
          </w:p>
        </w:tc>
        <w:tc>
          <w:tcPr>
            <w:tcW w:w="1728" w:type="dxa"/>
            <w:tcBorders>
              <w:top w:val="single" w:sz="4" w:space="0" w:color="auto"/>
              <w:left w:val="single" w:sz="4" w:space="0" w:color="auto"/>
              <w:bottom w:val="single" w:sz="4" w:space="0" w:color="auto"/>
              <w:right w:val="single" w:sz="4" w:space="0" w:color="auto"/>
            </w:tcBorders>
            <w:hideMark/>
          </w:tcPr>
          <w:p w:rsidR="00065BDB" w:rsidRDefault="00065BDB">
            <w:pPr>
              <w:rPr>
                <w:b/>
                <w:lang w:eastAsia="en-US"/>
              </w:rPr>
            </w:pPr>
            <w:proofErr w:type="spellStart"/>
            <w:r>
              <w:rPr>
                <w:b/>
                <w:lang w:eastAsia="en-US"/>
              </w:rPr>
              <w:t>Жақсы</w:t>
            </w:r>
            <w:proofErr w:type="spellEnd"/>
          </w:p>
        </w:tc>
        <w:tc>
          <w:tcPr>
            <w:tcW w:w="1728" w:type="dxa"/>
            <w:tcBorders>
              <w:top w:val="single" w:sz="4" w:space="0" w:color="auto"/>
              <w:left w:val="single" w:sz="4" w:space="0" w:color="auto"/>
              <w:bottom w:val="single" w:sz="4" w:space="0" w:color="auto"/>
              <w:right w:val="single" w:sz="4" w:space="0" w:color="auto"/>
            </w:tcBorders>
            <w:hideMark/>
          </w:tcPr>
          <w:p w:rsidR="00065BDB" w:rsidRDefault="00065BDB">
            <w:pPr>
              <w:rPr>
                <w:b/>
                <w:lang w:eastAsia="en-US"/>
              </w:rPr>
            </w:pPr>
            <w:proofErr w:type="spellStart"/>
            <w:r>
              <w:rPr>
                <w:b/>
                <w:lang w:eastAsia="en-US"/>
              </w:rPr>
              <w:t>Қанағаттанарлық</w:t>
            </w:r>
            <w:proofErr w:type="spellEnd"/>
          </w:p>
        </w:tc>
        <w:tc>
          <w:tcPr>
            <w:tcW w:w="1728" w:type="dxa"/>
            <w:tcBorders>
              <w:top w:val="single" w:sz="4" w:space="0" w:color="auto"/>
              <w:left w:val="single" w:sz="4" w:space="0" w:color="auto"/>
              <w:bottom w:val="single" w:sz="4" w:space="0" w:color="auto"/>
              <w:right w:val="single" w:sz="4" w:space="0" w:color="auto"/>
            </w:tcBorders>
            <w:hideMark/>
          </w:tcPr>
          <w:p w:rsidR="00065BDB" w:rsidRDefault="00065BDB">
            <w:pPr>
              <w:rPr>
                <w:b/>
                <w:lang w:eastAsia="en-US"/>
              </w:rPr>
            </w:pPr>
            <w:proofErr w:type="spellStart"/>
            <w:r>
              <w:rPr>
                <w:b/>
                <w:lang w:eastAsia="en-US"/>
              </w:rPr>
              <w:t>Қанағаттанарлықсыз</w:t>
            </w:r>
            <w:proofErr w:type="spellEnd"/>
          </w:p>
        </w:tc>
      </w:tr>
      <w:tr w:rsidR="007A5CE7" w:rsidTr="00065BDB">
        <w:trPr>
          <w:trHeight w:val="240"/>
        </w:trPr>
        <w:tc>
          <w:tcPr>
            <w:tcW w:w="1728" w:type="dxa"/>
            <w:tcBorders>
              <w:top w:val="single" w:sz="4" w:space="0" w:color="auto"/>
              <w:left w:val="single" w:sz="4" w:space="0" w:color="auto"/>
              <w:bottom w:val="single" w:sz="4" w:space="0" w:color="auto"/>
              <w:right w:val="single" w:sz="4" w:space="0" w:color="auto"/>
            </w:tcBorders>
            <w:hideMark/>
          </w:tcPr>
          <w:p w:rsidR="00065BDB" w:rsidRDefault="00065BDB">
            <w:pPr>
              <w:rPr>
                <w:b/>
                <w:lang w:eastAsia="en-US"/>
              </w:rPr>
            </w:pPr>
            <w:r>
              <w:rPr>
                <w:b/>
                <w:lang w:eastAsia="en-US"/>
              </w:rPr>
              <w:t>1-сұрақ</w:t>
            </w:r>
          </w:p>
        </w:tc>
        <w:tc>
          <w:tcPr>
            <w:tcW w:w="1728" w:type="dxa"/>
            <w:tcBorders>
              <w:top w:val="single" w:sz="4" w:space="0" w:color="auto"/>
              <w:left w:val="single" w:sz="4" w:space="0" w:color="auto"/>
              <w:bottom w:val="single" w:sz="4" w:space="0" w:color="auto"/>
              <w:right w:val="single" w:sz="4" w:space="0" w:color="auto"/>
            </w:tcBorders>
            <w:hideMark/>
          </w:tcPr>
          <w:p w:rsidR="00065BDB" w:rsidRDefault="00065BDB">
            <w:pPr>
              <w:rPr>
                <w:b/>
                <w:lang w:eastAsia="en-US"/>
              </w:rPr>
            </w:pPr>
            <w:r>
              <w:rPr>
                <w:b/>
                <w:lang w:eastAsia="en-US"/>
              </w:rPr>
              <w:t>27–30 балл</w:t>
            </w:r>
          </w:p>
        </w:tc>
        <w:tc>
          <w:tcPr>
            <w:tcW w:w="1728" w:type="dxa"/>
            <w:tcBorders>
              <w:top w:val="single" w:sz="4" w:space="0" w:color="auto"/>
              <w:left w:val="single" w:sz="4" w:space="0" w:color="auto"/>
              <w:bottom w:val="single" w:sz="4" w:space="0" w:color="auto"/>
              <w:right w:val="single" w:sz="4" w:space="0" w:color="auto"/>
            </w:tcBorders>
            <w:hideMark/>
          </w:tcPr>
          <w:p w:rsidR="00065BDB" w:rsidRDefault="00065BDB">
            <w:pPr>
              <w:rPr>
                <w:b/>
                <w:lang w:eastAsia="en-US"/>
              </w:rPr>
            </w:pPr>
            <w:r>
              <w:rPr>
                <w:b/>
                <w:lang w:eastAsia="en-US"/>
              </w:rPr>
              <w:t>20–26 балл</w:t>
            </w:r>
          </w:p>
        </w:tc>
        <w:tc>
          <w:tcPr>
            <w:tcW w:w="1728" w:type="dxa"/>
            <w:tcBorders>
              <w:top w:val="single" w:sz="4" w:space="0" w:color="auto"/>
              <w:left w:val="single" w:sz="4" w:space="0" w:color="auto"/>
              <w:bottom w:val="single" w:sz="4" w:space="0" w:color="auto"/>
              <w:right w:val="single" w:sz="4" w:space="0" w:color="auto"/>
            </w:tcBorders>
            <w:hideMark/>
          </w:tcPr>
          <w:p w:rsidR="00065BDB" w:rsidRDefault="00065BDB">
            <w:pPr>
              <w:rPr>
                <w:b/>
                <w:lang w:eastAsia="en-US"/>
              </w:rPr>
            </w:pPr>
            <w:r>
              <w:rPr>
                <w:b/>
                <w:lang w:eastAsia="en-US"/>
              </w:rPr>
              <w:t>14–19 балл</w:t>
            </w:r>
          </w:p>
        </w:tc>
        <w:tc>
          <w:tcPr>
            <w:tcW w:w="1728" w:type="dxa"/>
            <w:tcBorders>
              <w:top w:val="single" w:sz="4" w:space="0" w:color="auto"/>
              <w:left w:val="single" w:sz="4" w:space="0" w:color="auto"/>
              <w:bottom w:val="single" w:sz="4" w:space="0" w:color="auto"/>
              <w:right w:val="single" w:sz="4" w:space="0" w:color="auto"/>
            </w:tcBorders>
            <w:hideMark/>
          </w:tcPr>
          <w:p w:rsidR="00065BDB" w:rsidRDefault="00065BDB">
            <w:pPr>
              <w:rPr>
                <w:b/>
                <w:lang w:eastAsia="en-US"/>
              </w:rPr>
            </w:pPr>
            <w:r>
              <w:rPr>
                <w:b/>
                <w:lang w:eastAsia="en-US"/>
              </w:rPr>
              <w:t>0–13 балл</w:t>
            </w:r>
          </w:p>
        </w:tc>
      </w:tr>
      <w:tr w:rsidR="007A5CE7" w:rsidRPr="00ED5F9B" w:rsidTr="00065BDB">
        <w:trPr>
          <w:trHeight w:val="3697"/>
        </w:trPr>
        <w:tc>
          <w:tcPr>
            <w:tcW w:w="1728" w:type="dxa"/>
            <w:tcBorders>
              <w:top w:val="single" w:sz="4" w:space="0" w:color="auto"/>
              <w:left w:val="single" w:sz="4" w:space="0" w:color="auto"/>
              <w:bottom w:val="single" w:sz="4" w:space="0" w:color="auto"/>
              <w:right w:val="single" w:sz="4" w:space="0" w:color="auto"/>
            </w:tcBorders>
            <w:hideMark/>
          </w:tcPr>
          <w:p w:rsidR="007A5CE7" w:rsidRDefault="007A5CE7">
            <w:pPr>
              <w:rPr>
                <w:lang w:val="kk-KZ" w:eastAsia="en-US"/>
              </w:rPr>
            </w:pPr>
            <w:r>
              <w:rPr>
                <w:lang w:val="kk-KZ" w:eastAsia="en-US"/>
              </w:rPr>
              <w:lastRenderedPageBreak/>
              <w:t>Деректанудың</w:t>
            </w:r>
          </w:p>
          <w:p w:rsidR="00065BDB" w:rsidRPr="007A5CE7" w:rsidRDefault="007A5CE7">
            <w:pPr>
              <w:rPr>
                <w:lang w:val="kk-KZ" w:eastAsia="en-US"/>
              </w:rPr>
            </w:pPr>
            <w:r w:rsidRPr="007A5CE7">
              <w:rPr>
                <w:lang w:val="kk-KZ" w:eastAsia="en-US"/>
              </w:rPr>
              <w:t xml:space="preserve">теориялық негіздері мен тарихи зерттеулердегі </w:t>
            </w:r>
            <w:r w:rsidR="00065BDB" w:rsidRPr="007A5CE7">
              <w:rPr>
                <w:lang w:val="kk-KZ" w:eastAsia="en-US"/>
              </w:rPr>
              <w:t xml:space="preserve"> орны</w:t>
            </w:r>
          </w:p>
        </w:tc>
        <w:tc>
          <w:tcPr>
            <w:tcW w:w="1728" w:type="dxa"/>
            <w:tcBorders>
              <w:top w:val="single" w:sz="4" w:space="0" w:color="auto"/>
              <w:left w:val="single" w:sz="4" w:space="0" w:color="auto"/>
              <w:bottom w:val="single" w:sz="4" w:space="0" w:color="auto"/>
              <w:right w:val="single" w:sz="4" w:space="0" w:color="auto"/>
            </w:tcBorders>
            <w:hideMark/>
          </w:tcPr>
          <w:p w:rsidR="00065BDB" w:rsidRPr="007A5CE7" w:rsidRDefault="007A5CE7" w:rsidP="007A5CE7">
            <w:pPr>
              <w:rPr>
                <w:lang w:val="kk-KZ" w:eastAsia="en-US"/>
              </w:rPr>
            </w:pPr>
            <w:r>
              <w:rPr>
                <w:lang w:val="kk-KZ" w:eastAsia="en-US"/>
              </w:rPr>
              <w:t xml:space="preserve">Деректанудың негізгі </w:t>
            </w:r>
            <w:r w:rsidR="00065BDB" w:rsidRPr="007A5CE7">
              <w:rPr>
                <w:lang w:val="kk-KZ" w:eastAsia="en-US"/>
              </w:rPr>
              <w:t xml:space="preserve">ұғымдарын,  және даму кезеңдерін ғылыми негізде түсіндіреді; </w:t>
            </w:r>
            <w:r>
              <w:rPr>
                <w:lang w:val="kk-KZ" w:eastAsia="en-US"/>
              </w:rPr>
              <w:t xml:space="preserve">деректанудың тарих ғылымымен </w:t>
            </w:r>
            <w:r w:rsidR="00065BDB" w:rsidRPr="007A5CE7">
              <w:rPr>
                <w:lang w:val="kk-KZ" w:eastAsia="en-US"/>
              </w:rPr>
              <w:t>байланысын дәлелдейді.</w:t>
            </w:r>
          </w:p>
        </w:tc>
        <w:tc>
          <w:tcPr>
            <w:tcW w:w="1728" w:type="dxa"/>
            <w:tcBorders>
              <w:top w:val="single" w:sz="4" w:space="0" w:color="auto"/>
              <w:left w:val="single" w:sz="4" w:space="0" w:color="auto"/>
              <w:bottom w:val="single" w:sz="4" w:space="0" w:color="auto"/>
              <w:right w:val="single" w:sz="4" w:space="0" w:color="auto"/>
            </w:tcBorders>
            <w:hideMark/>
          </w:tcPr>
          <w:p w:rsidR="00065BDB" w:rsidRPr="008139EB" w:rsidRDefault="00065BDB">
            <w:pPr>
              <w:rPr>
                <w:lang w:val="kk-KZ" w:eastAsia="en-US"/>
              </w:rPr>
            </w:pPr>
            <w:r w:rsidRPr="008139EB">
              <w:rPr>
                <w:lang w:val="kk-KZ" w:eastAsia="en-US"/>
              </w:rPr>
              <w:t>Негізгі ұғымдарды дұрыс сипаттайды, бірақ кейбір байланыстар толық ашылмаған.</w:t>
            </w:r>
          </w:p>
        </w:tc>
        <w:tc>
          <w:tcPr>
            <w:tcW w:w="1728" w:type="dxa"/>
            <w:tcBorders>
              <w:top w:val="single" w:sz="4" w:space="0" w:color="auto"/>
              <w:left w:val="single" w:sz="4" w:space="0" w:color="auto"/>
              <w:bottom w:val="single" w:sz="4" w:space="0" w:color="auto"/>
              <w:right w:val="single" w:sz="4" w:space="0" w:color="auto"/>
            </w:tcBorders>
            <w:hideMark/>
          </w:tcPr>
          <w:p w:rsidR="00065BDB" w:rsidRPr="008139EB" w:rsidRDefault="00065BDB">
            <w:pPr>
              <w:rPr>
                <w:lang w:val="kk-KZ" w:eastAsia="en-US"/>
              </w:rPr>
            </w:pPr>
            <w:r w:rsidRPr="008139EB">
              <w:rPr>
                <w:lang w:val="kk-KZ" w:eastAsia="en-US"/>
              </w:rPr>
              <w:t>Терминдерді үстірт біледі, теориялық тұжырымдары әлсіз.</w:t>
            </w:r>
          </w:p>
        </w:tc>
        <w:tc>
          <w:tcPr>
            <w:tcW w:w="1728" w:type="dxa"/>
            <w:tcBorders>
              <w:top w:val="single" w:sz="4" w:space="0" w:color="auto"/>
              <w:left w:val="single" w:sz="4" w:space="0" w:color="auto"/>
              <w:bottom w:val="single" w:sz="4" w:space="0" w:color="auto"/>
              <w:right w:val="single" w:sz="4" w:space="0" w:color="auto"/>
            </w:tcBorders>
            <w:hideMark/>
          </w:tcPr>
          <w:p w:rsidR="00065BDB" w:rsidRPr="008139EB" w:rsidRDefault="00065BDB">
            <w:pPr>
              <w:rPr>
                <w:lang w:val="kk-KZ" w:eastAsia="en-US"/>
              </w:rPr>
            </w:pPr>
            <w:r w:rsidRPr="008139EB">
              <w:rPr>
                <w:lang w:val="kk-KZ" w:eastAsia="en-US"/>
              </w:rPr>
              <w:t>Ұғымдарды шатастырады, теориялық түсінігі жоқ.</w:t>
            </w:r>
          </w:p>
        </w:tc>
      </w:tr>
      <w:tr w:rsidR="007A5CE7" w:rsidTr="00065BDB">
        <w:trPr>
          <w:trHeight w:val="255"/>
        </w:trPr>
        <w:tc>
          <w:tcPr>
            <w:tcW w:w="1728" w:type="dxa"/>
            <w:tcBorders>
              <w:top w:val="single" w:sz="4" w:space="0" w:color="auto"/>
              <w:left w:val="single" w:sz="4" w:space="0" w:color="auto"/>
              <w:bottom w:val="single" w:sz="4" w:space="0" w:color="auto"/>
              <w:right w:val="single" w:sz="4" w:space="0" w:color="auto"/>
            </w:tcBorders>
            <w:hideMark/>
          </w:tcPr>
          <w:p w:rsidR="00065BDB" w:rsidRDefault="00065BDB">
            <w:pPr>
              <w:rPr>
                <w:b/>
                <w:lang w:eastAsia="en-US"/>
              </w:rPr>
            </w:pPr>
            <w:r>
              <w:rPr>
                <w:b/>
                <w:lang w:eastAsia="en-US"/>
              </w:rPr>
              <w:t>2-сұрақ</w:t>
            </w:r>
          </w:p>
        </w:tc>
        <w:tc>
          <w:tcPr>
            <w:tcW w:w="1728" w:type="dxa"/>
            <w:tcBorders>
              <w:top w:val="single" w:sz="4" w:space="0" w:color="auto"/>
              <w:left w:val="single" w:sz="4" w:space="0" w:color="auto"/>
              <w:bottom w:val="single" w:sz="4" w:space="0" w:color="auto"/>
              <w:right w:val="single" w:sz="4" w:space="0" w:color="auto"/>
            </w:tcBorders>
            <w:hideMark/>
          </w:tcPr>
          <w:p w:rsidR="00065BDB" w:rsidRDefault="00065BDB">
            <w:pPr>
              <w:rPr>
                <w:b/>
                <w:lang w:eastAsia="en-US"/>
              </w:rPr>
            </w:pPr>
            <w:r>
              <w:rPr>
                <w:b/>
                <w:lang w:eastAsia="en-US"/>
              </w:rPr>
              <w:t>27–30 балл</w:t>
            </w:r>
          </w:p>
        </w:tc>
        <w:tc>
          <w:tcPr>
            <w:tcW w:w="1728" w:type="dxa"/>
            <w:tcBorders>
              <w:top w:val="single" w:sz="4" w:space="0" w:color="auto"/>
              <w:left w:val="single" w:sz="4" w:space="0" w:color="auto"/>
              <w:bottom w:val="single" w:sz="4" w:space="0" w:color="auto"/>
              <w:right w:val="single" w:sz="4" w:space="0" w:color="auto"/>
            </w:tcBorders>
            <w:hideMark/>
          </w:tcPr>
          <w:p w:rsidR="00065BDB" w:rsidRDefault="00065BDB">
            <w:pPr>
              <w:rPr>
                <w:b/>
                <w:lang w:eastAsia="en-US"/>
              </w:rPr>
            </w:pPr>
            <w:r>
              <w:rPr>
                <w:b/>
                <w:lang w:eastAsia="en-US"/>
              </w:rPr>
              <w:t>20–26 балл</w:t>
            </w:r>
          </w:p>
        </w:tc>
        <w:tc>
          <w:tcPr>
            <w:tcW w:w="1728" w:type="dxa"/>
            <w:tcBorders>
              <w:top w:val="single" w:sz="4" w:space="0" w:color="auto"/>
              <w:left w:val="single" w:sz="4" w:space="0" w:color="auto"/>
              <w:bottom w:val="single" w:sz="4" w:space="0" w:color="auto"/>
              <w:right w:val="single" w:sz="4" w:space="0" w:color="auto"/>
            </w:tcBorders>
            <w:hideMark/>
          </w:tcPr>
          <w:p w:rsidR="00065BDB" w:rsidRDefault="00065BDB">
            <w:pPr>
              <w:rPr>
                <w:b/>
                <w:lang w:eastAsia="en-US"/>
              </w:rPr>
            </w:pPr>
            <w:r>
              <w:rPr>
                <w:b/>
                <w:lang w:eastAsia="en-US"/>
              </w:rPr>
              <w:t>14–19 балл</w:t>
            </w:r>
          </w:p>
        </w:tc>
        <w:tc>
          <w:tcPr>
            <w:tcW w:w="1728" w:type="dxa"/>
            <w:tcBorders>
              <w:top w:val="single" w:sz="4" w:space="0" w:color="auto"/>
              <w:left w:val="single" w:sz="4" w:space="0" w:color="auto"/>
              <w:bottom w:val="single" w:sz="4" w:space="0" w:color="auto"/>
              <w:right w:val="single" w:sz="4" w:space="0" w:color="auto"/>
            </w:tcBorders>
            <w:hideMark/>
          </w:tcPr>
          <w:p w:rsidR="00065BDB" w:rsidRDefault="00065BDB">
            <w:pPr>
              <w:rPr>
                <w:b/>
                <w:lang w:eastAsia="en-US"/>
              </w:rPr>
            </w:pPr>
            <w:r>
              <w:rPr>
                <w:b/>
                <w:lang w:eastAsia="en-US"/>
              </w:rPr>
              <w:t>0–13 балл</w:t>
            </w:r>
          </w:p>
        </w:tc>
      </w:tr>
      <w:tr w:rsidR="007A5CE7" w:rsidRPr="00ED5F9B" w:rsidTr="00065BDB">
        <w:trPr>
          <w:trHeight w:val="699"/>
        </w:trPr>
        <w:tc>
          <w:tcPr>
            <w:tcW w:w="1728" w:type="dxa"/>
            <w:tcBorders>
              <w:top w:val="single" w:sz="4" w:space="0" w:color="auto"/>
              <w:left w:val="single" w:sz="4" w:space="0" w:color="auto"/>
              <w:bottom w:val="single" w:sz="4" w:space="0" w:color="auto"/>
              <w:right w:val="single" w:sz="4" w:space="0" w:color="auto"/>
            </w:tcBorders>
            <w:hideMark/>
          </w:tcPr>
          <w:p w:rsidR="007A5CE7" w:rsidRDefault="007A5CE7">
            <w:pPr>
              <w:rPr>
                <w:lang w:val="kk-KZ" w:eastAsia="en-US"/>
              </w:rPr>
            </w:pPr>
            <w:r>
              <w:rPr>
                <w:lang w:val="kk-KZ" w:eastAsia="en-US"/>
              </w:rPr>
              <w:t xml:space="preserve">Деректанулық зерттеу әдістерін </w:t>
            </w:r>
          </w:p>
          <w:p w:rsidR="00065BDB" w:rsidRDefault="00065BDB">
            <w:pPr>
              <w:rPr>
                <w:lang w:eastAsia="en-US"/>
              </w:rPr>
            </w:pPr>
            <w:proofErr w:type="spellStart"/>
            <w:r>
              <w:rPr>
                <w:lang w:eastAsia="en-US"/>
              </w:rPr>
              <w:t>талдау</w:t>
            </w:r>
            <w:proofErr w:type="spellEnd"/>
          </w:p>
        </w:tc>
        <w:tc>
          <w:tcPr>
            <w:tcW w:w="1728" w:type="dxa"/>
            <w:tcBorders>
              <w:top w:val="single" w:sz="4" w:space="0" w:color="auto"/>
              <w:left w:val="single" w:sz="4" w:space="0" w:color="auto"/>
              <w:bottom w:val="single" w:sz="4" w:space="0" w:color="auto"/>
              <w:right w:val="single" w:sz="4" w:space="0" w:color="auto"/>
            </w:tcBorders>
            <w:hideMark/>
          </w:tcPr>
          <w:p w:rsidR="007A5CE7" w:rsidRDefault="007A5CE7" w:rsidP="007A5CE7">
            <w:pPr>
              <w:rPr>
                <w:lang w:val="kk-KZ" w:eastAsia="en-US"/>
              </w:rPr>
            </w:pPr>
            <w:r>
              <w:rPr>
                <w:lang w:val="kk-KZ" w:eastAsia="en-US"/>
              </w:rPr>
              <w:t xml:space="preserve">Деректанулық зерттеу әдістерін </w:t>
            </w:r>
          </w:p>
          <w:p w:rsidR="00065BDB" w:rsidRPr="007A5CE7" w:rsidRDefault="00065BDB" w:rsidP="007A5CE7">
            <w:pPr>
              <w:rPr>
                <w:lang w:val="kk-KZ" w:eastAsia="en-US"/>
              </w:rPr>
            </w:pPr>
            <w:r w:rsidRPr="007A5CE7">
              <w:rPr>
                <w:lang w:val="kk-KZ" w:eastAsia="en-US"/>
              </w:rPr>
              <w:t xml:space="preserve">н нақты мысалдармен сипаттайды; </w:t>
            </w:r>
            <w:r w:rsidR="007A5CE7">
              <w:rPr>
                <w:lang w:val="kk-KZ" w:eastAsia="en-US"/>
              </w:rPr>
              <w:t xml:space="preserve">деректерді </w:t>
            </w:r>
            <w:r w:rsidRPr="007A5CE7">
              <w:rPr>
                <w:lang w:val="kk-KZ" w:eastAsia="en-US"/>
              </w:rPr>
              <w:t>орынды қолданады.</w:t>
            </w:r>
          </w:p>
        </w:tc>
        <w:tc>
          <w:tcPr>
            <w:tcW w:w="1728" w:type="dxa"/>
            <w:tcBorders>
              <w:top w:val="single" w:sz="4" w:space="0" w:color="auto"/>
              <w:left w:val="single" w:sz="4" w:space="0" w:color="auto"/>
              <w:bottom w:val="single" w:sz="4" w:space="0" w:color="auto"/>
              <w:right w:val="single" w:sz="4" w:space="0" w:color="auto"/>
            </w:tcBorders>
            <w:hideMark/>
          </w:tcPr>
          <w:p w:rsidR="007A5CE7" w:rsidRDefault="007A5CE7" w:rsidP="007A5CE7">
            <w:pPr>
              <w:rPr>
                <w:lang w:val="kk-KZ" w:eastAsia="en-US"/>
              </w:rPr>
            </w:pPr>
            <w:r>
              <w:rPr>
                <w:lang w:val="kk-KZ" w:eastAsia="en-US"/>
              </w:rPr>
              <w:t xml:space="preserve">Деректанулық зерттеу әдістерін </w:t>
            </w:r>
          </w:p>
          <w:p w:rsidR="00065BDB" w:rsidRPr="007A5CE7" w:rsidRDefault="00065BDB">
            <w:pPr>
              <w:rPr>
                <w:lang w:val="kk-KZ" w:eastAsia="en-US"/>
              </w:rPr>
            </w:pPr>
            <w:r w:rsidRPr="007A5CE7">
              <w:rPr>
                <w:lang w:val="kk-KZ" w:eastAsia="en-US"/>
              </w:rPr>
              <w:t>сипаттайды, бірақ байланыстар</w:t>
            </w:r>
            <w:r w:rsidR="007A5CE7">
              <w:rPr>
                <w:lang w:val="kk-KZ" w:eastAsia="en-US"/>
              </w:rPr>
              <w:t>ы</w:t>
            </w:r>
            <w:r w:rsidRPr="007A5CE7">
              <w:rPr>
                <w:lang w:val="kk-KZ" w:eastAsia="en-US"/>
              </w:rPr>
              <w:t xml:space="preserve"> мен мысалдар жеткіліксіз.</w:t>
            </w:r>
          </w:p>
        </w:tc>
        <w:tc>
          <w:tcPr>
            <w:tcW w:w="1728" w:type="dxa"/>
            <w:tcBorders>
              <w:top w:val="single" w:sz="4" w:space="0" w:color="auto"/>
              <w:left w:val="single" w:sz="4" w:space="0" w:color="auto"/>
              <w:bottom w:val="single" w:sz="4" w:space="0" w:color="auto"/>
              <w:right w:val="single" w:sz="4" w:space="0" w:color="auto"/>
            </w:tcBorders>
            <w:hideMark/>
          </w:tcPr>
          <w:p w:rsidR="007A5CE7" w:rsidRDefault="007A5CE7" w:rsidP="007A5CE7">
            <w:pPr>
              <w:rPr>
                <w:lang w:val="kk-KZ" w:eastAsia="en-US"/>
              </w:rPr>
            </w:pPr>
            <w:r>
              <w:rPr>
                <w:lang w:val="kk-KZ" w:eastAsia="en-US"/>
              </w:rPr>
              <w:t xml:space="preserve">Деректанулық зерттеу әдістерін </w:t>
            </w:r>
          </w:p>
          <w:p w:rsidR="00065BDB" w:rsidRPr="007A5CE7" w:rsidRDefault="00065BDB">
            <w:pPr>
              <w:rPr>
                <w:lang w:val="kk-KZ" w:eastAsia="en-US"/>
              </w:rPr>
            </w:pPr>
            <w:r w:rsidRPr="007A5CE7">
              <w:rPr>
                <w:lang w:val="kk-KZ" w:eastAsia="en-US"/>
              </w:rPr>
              <w:t>біледі, бірақ талдау толық емес.</w:t>
            </w:r>
          </w:p>
        </w:tc>
        <w:tc>
          <w:tcPr>
            <w:tcW w:w="1728" w:type="dxa"/>
            <w:tcBorders>
              <w:top w:val="single" w:sz="4" w:space="0" w:color="auto"/>
              <w:left w:val="single" w:sz="4" w:space="0" w:color="auto"/>
              <w:bottom w:val="single" w:sz="4" w:space="0" w:color="auto"/>
              <w:right w:val="single" w:sz="4" w:space="0" w:color="auto"/>
            </w:tcBorders>
            <w:hideMark/>
          </w:tcPr>
          <w:p w:rsidR="007A5CE7" w:rsidRDefault="007A5CE7" w:rsidP="007A5CE7">
            <w:pPr>
              <w:rPr>
                <w:lang w:val="kk-KZ" w:eastAsia="en-US"/>
              </w:rPr>
            </w:pPr>
            <w:r>
              <w:rPr>
                <w:lang w:val="kk-KZ" w:eastAsia="en-US"/>
              </w:rPr>
              <w:t xml:space="preserve">Деректанулық зерттеу әдістері </w:t>
            </w:r>
          </w:p>
          <w:p w:rsidR="00065BDB" w:rsidRPr="007A5CE7" w:rsidRDefault="00065BDB">
            <w:pPr>
              <w:rPr>
                <w:lang w:val="kk-KZ" w:eastAsia="en-US"/>
              </w:rPr>
            </w:pPr>
            <w:r w:rsidRPr="007A5CE7">
              <w:rPr>
                <w:lang w:val="kk-KZ" w:eastAsia="en-US"/>
              </w:rPr>
              <w:t>туралы түсінігі жоқ, мысал келтірмейді.</w:t>
            </w:r>
          </w:p>
        </w:tc>
      </w:tr>
      <w:tr w:rsidR="007A5CE7" w:rsidTr="00065BDB">
        <w:trPr>
          <w:trHeight w:val="255"/>
        </w:trPr>
        <w:tc>
          <w:tcPr>
            <w:tcW w:w="1728" w:type="dxa"/>
            <w:tcBorders>
              <w:top w:val="single" w:sz="4" w:space="0" w:color="auto"/>
              <w:left w:val="single" w:sz="4" w:space="0" w:color="auto"/>
              <w:bottom w:val="single" w:sz="4" w:space="0" w:color="auto"/>
              <w:right w:val="single" w:sz="4" w:space="0" w:color="auto"/>
            </w:tcBorders>
            <w:hideMark/>
          </w:tcPr>
          <w:p w:rsidR="00065BDB" w:rsidRDefault="00065BDB">
            <w:pPr>
              <w:rPr>
                <w:b/>
                <w:lang w:eastAsia="en-US"/>
              </w:rPr>
            </w:pPr>
            <w:r>
              <w:rPr>
                <w:b/>
                <w:lang w:eastAsia="en-US"/>
              </w:rPr>
              <w:t>3-сұрақ</w:t>
            </w:r>
          </w:p>
        </w:tc>
        <w:tc>
          <w:tcPr>
            <w:tcW w:w="1728" w:type="dxa"/>
            <w:tcBorders>
              <w:top w:val="single" w:sz="4" w:space="0" w:color="auto"/>
              <w:left w:val="single" w:sz="4" w:space="0" w:color="auto"/>
              <w:bottom w:val="single" w:sz="4" w:space="0" w:color="auto"/>
              <w:right w:val="single" w:sz="4" w:space="0" w:color="auto"/>
            </w:tcBorders>
            <w:hideMark/>
          </w:tcPr>
          <w:p w:rsidR="00065BDB" w:rsidRDefault="00065BDB">
            <w:pPr>
              <w:rPr>
                <w:b/>
                <w:lang w:eastAsia="en-US"/>
              </w:rPr>
            </w:pPr>
            <w:r>
              <w:rPr>
                <w:b/>
                <w:lang w:eastAsia="en-US"/>
              </w:rPr>
              <w:t>35–40 балл</w:t>
            </w:r>
          </w:p>
        </w:tc>
        <w:tc>
          <w:tcPr>
            <w:tcW w:w="1728" w:type="dxa"/>
            <w:tcBorders>
              <w:top w:val="single" w:sz="4" w:space="0" w:color="auto"/>
              <w:left w:val="single" w:sz="4" w:space="0" w:color="auto"/>
              <w:bottom w:val="single" w:sz="4" w:space="0" w:color="auto"/>
              <w:right w:val="single" w:sz="4" w:space="0" w:color="auto"/>
            </w:tcBorders>
            <w:hideMark/>
          </w:tcPr>
          <w:p w:rsidR="00065BDB" w:rsidRDefault="00065BDB">
            <w:pPr>
              <w:rPr>
                <w:b/>
                <w:lang w:eastAsia="en-US"/>
              </w:rPr>
            </w:pPr>
            <w:r>
              <w:rPr>
                <w:b/>
                <w:lang w:eastAsia="en-US"/>
              </w:rPr>
              <w:t>25–34 балл</w:t>
            </w:r>
          </w:p>
        </w:tc>
        <w:tc>
          <w:tcPr>
            <w:tcW w:w="1728" w:type="dxa"/>
            <w:tcBorders>
              <w:top w:val="single" w:sz="4" w:space="0" w:color="auto"/>
              <w:left w:val="single" w:sz="4" w:space="0" w:color="auto"/>
              <w:bottom w:val="single" w:sz="4" w:space="0" w:color="auto"/>
              <w:right w:val="single" w:sz="4" w:space="0" w:color="auto"/>
            </w:tcBorders>
            <w:hideMark/>
          </w:tcPr>
          <w:p w:rsidR="00065BDB" w:rsidRDefault="00065BDB">
            <w:pPr>
              <w:rPr>
                <w:b/>
                <w:lang w:eastAsia="en-US"/>
              </w:rPr>
            </w:pPr>
            <w:r>
              <w:rPr>
                <w:b/>
                <w:lang w:eastAsia="en-US"/>
              </w:rPr>
              <w:t>15–24 балл</w:t>
            </w:r>
          </w:p>
        </w:tc>
        <w:tc>
          <w:tcPr>
            <w:tcW w:w="1728" w:type="dxa"/>
            <w:tcBorders>
              <w:top w:val="single" w:sz="4" w:space="0" w:color="auto"/>
              <w:left w:val="single" w:sz="4" w:space="0" w:color="auto"/>
              <w:bottom w:val="single" w:sz="4" w:space="0" w:color="auto"/>
              <w:right w:val="single" w:sz="4" w:space="0" w:color="auto"/>
            </w:tcBorders>
            <w:hideMark/>
          </w:tcPr>
          <w:p w:rsidR="00065BDB" w:rsidRDefault="00065BDB">
            <w:pPr>
              <w:rPr>
                <w:b/>
                <w:lang w:eastAsia="en-US"/>
              </w:rPr>
            </w:pPr>
            <w:r>
              <w:rPr>
                <w:b/>
                <w:lang w:eastAsia="en-US"/>
              </w:rPr>
              <w:t>0–14 балл</w:t>
            </w:r>
          </w:p>
        </w:tc>
      </w:tr>
      <w:tr w:rsidR="007A5CE7" w:rsidRPr="00ED5F9B" w:rsidTr="00065BDB">
        <w:trPr>
          <w:trHeight w:val="5697"/>
        </w:trPr>
        <w:tc>
          <w:tcPr>
            <w:tcW w:w="1728" w:type="dxa"/>
            <w:tcBorders>
              <w:top w:val="single" w:sz="4" w:space="0" w:color="auto"/>
              <w:left w:val="single" w:sz="4" w:space="0" w:color="auto"/>
              <w:bottom w:val="single" w:sz="4" w:space="0" w:color="auto"/>
              <w:right w:val="single" w:sz="4" w:space="0" w:color="auto"/>
            </w:tcBorders>
            <w:hideMark/>
          </w:tcPr>
          <w:p w:rsidR="007A5CE7" w:rsidRPr="007A5CE7" w:rsidRDefault="003C5D92" w:rsidP="007A5CE7">
            <w:pPr>
              <w:jc w:val="both"/>
              <w:rPr>
                <w:lang w:val="kk-KZ"/>
              </w:rPr>
            </w:pPr>
            <w:r>
              <w:rPr>
                <w:bCs/>
                <w:lang w:val="kk-KZ" w:eastAsia="en-US"/>
              </w:rPr>
              <w:t>Т</w:t>
            </w:r>
            <w:r w:rsidR="007A5CE7" w:rsidRPr="007A5CE7">
              <w:rPr>
                <w:bCs/>
                <w:lang w:val="kk-KZ" w:eastAsia="en-US"/>
              </w:rPr>
              <w:t>арихи деректерді талдап, шынайылығын анықтайды</w:t>
            </w:r>
          </w:p>
          <w:p w:rsidR="00065BDB" w:rsidRPr="007A5CE7" w:rsidRDefault="00065BDB">
            <w:pPr>
              <w:rPr>
                <w:lang w:val="kk-KZ" w:eastAsia="en-US"/>
              </w:rPr>
            </w:pPr>
          </w:p>
        </w:tc>
        <w:tc>
          <w:tcPr>
            <w:tcW w:w="1728" w:type="dxa"/>
            <w:tcBorders>
              <w:top w:val="single" w:sz="4" w:space="0" w:color="auto"/>
              <w:left w:val="single" w:sz="4" w:space="0" w:color="auto"/>
              <w:bottom w:val="single" w:sz="4" w:space="0" w:color="auto"/>
              <w:right w:val="single" w:sz="4" w:space="0" w:color="auto"/>
            </w:tcBorders>
            <w:hideMark/>
          </w:tcPr>
          <w:p w:rsidR="003C5D92" w:rsidRPr="003C5D92" w:rsidRDefault="003C5D92" w:rsidP="003C5D92">
            <w:pPr>
              <w:jc w:val="both"/>
              <w:rPr>
                <w:lang w:val="kk-KZ"/>
              </w:rPr>
            </w:pPr>
            <w:r w:rsidRPr="003C5D92">
              <w:rPr>
                <w:bCs/>
                <w:lang w:val="kk-KZ" w:eastAsia="en-US"/>
              </w:rPr>
              <w:t>Әртүрлі тарихи деректерді салыстыра отырып талдап, шынайылығын анықтайды, зерттеу ғылыми барысында</w:t>
            </w:r>
          </w:p>
          <w:p w:rsidR="00065BDB" w:rsidRPr="007A5CE7" w:rsidRDefault="00065BDB" w:rsidP="003C5D92">
            <w:pPr>
              <w:rPr>
                <w:lang w:val="kk-KZ" w:eastAsia="en-US"/>
              </w:rPr>
            </w:pPr>
            <w:r w:rsidRPr="007A5CE7">
              <w:rPr>
                <w:lang w:val="kk-KZ" w:eastAsia="en-US"/>
              </w:rPr>
              <w:t>қолданылу мүмкіндігін талдайды; ғылыми қорытынды жасайды.</w:t>
            </w:r>
          </w:p>
        </w:tc>
        <w:tc>
          <w:tcPr>
            <w:tcW w:w="1728" w:type="dxa"/>
            <w:tcBorders>
              <w:top w:val="single" w:sz="4" w:space="0" w:color="auto"/>
              <w:left w:val="single" w:sz="4" w:space="0" w:color="auto"/>
              <w:bottom w:val="single" w:sz="4" w:space="0" w:color="auto"/>
              <w:right w:val="single" w:sz="4" w:space="0" w:color="auto"/>
            </w:tcBorders>
            <w:hideMark/>
          </w:tcPr>
          <w:p w:rsidR="00065BDB" w:rsidRPr="003C5D92" w:rsidRDefault="003C5D92" w:rsidP="003C5D92">
            <w:pPr>
              <w:rPr>
                <w:lang w:val="kk-KZ" w:eastAsia="en-US"/>
              </w:rPr>
            </w:pPr>
            <w:r>
              <w:rPr>
                <w:bCs/>
                <w:lang w:val="kk-KZ" w:eastAsia="en-US"/>
              </w:rPr>
              <w:t>Т</w:t>
            </w:r>
            <w:r w:rsidRPr="007A5CE7">
              <w:rPr>
                <w:bCs/>
                <w:lang w:val="kk-KZ" w:eastAsia="en-US"/>
              </w:rPr>
              <w:t xml:space="preserve">арихи деректерді </w:t>
            </w:r>
            <w:r w:rsidR="00065BDB" w:rsidRPr="003C5D92">
              <w:rPr>
                <w:lang w:val="kk-KZ" w:eastAsia="en-US"/>
              </w:rPr>
              <w:t>дұрыс сипаттайды, бірақ қолдану мысалдары шектеулі.</w:t>
            </w:r>
          </w:p>
        </w:tc>
        <w:tc>
          <w:tcPr>
            <w:tcW w:w="1728" w:type="dxa"/>
            <w:tcBorders>
              <w:top w:val="single" w:sz="4" w:space="0" w:color="auto"/>
              <w:left w:val="single" w:sz="4" w:space="0" w:color="auto"/>
              <w:bottom w:val="single" w:sz="4" w:space="0" w:color="auto"/>
              <w:right w:val="single" w:sz="4" w:space="0" w:color="auto"/>
            </w:tcBorders>
            <w:hideMark/>
          </w:tcPr>
          <w:p w:rsidR="00065BDB" w:rsidRPr="003C5D92" w:rsidRDefault="003C5D92" w:rsidP="003C5D92">
            <w:pPr>
              <w:rPr>
                <w:lang w:val="kk-KZ" w:eastAsia="en-US"/>
              </w:rPr>
            </w:pPr>
            <w:r>
              <w:rPr>
                <w:bCs/>
                <w:lang w:val="kk-KZ" w:eastAsia="en-US"/>
              </w:rPr>
              <w:t>Т</w:t>
            </w:r>
            <w:r w:rsidRPr="007A5CE7">
              <w:rPr>
                <w:bCs/>
                <w:lang w:val="kk-KZ" w:eastAsia="en-US"/>
              </w:rPr>
              <w:t xml:space="preserve">арихи деректерді </w:t>
            </w:r>
            <w:r w:rsidR="00065BDB" w:rsidRPr="003C5D92">
              <w:rPr>
                <w:lang w:val="kk-KZ" w:eastAsia="en-US"/>
              </w:rPr>
              <w:t xml:space="preserve"> жалпы сипаттайды, бірақ талдау үстірт.</w:t>
            </w:r>
          </w:p>
        </w:tc>
        <w:tc>
          <w:tcPr>
            <w:tcW w:w="1728" w:type="dxa"/>
            <w:tcBorders>
              <w:top w:val="single" w:sz="4" w:space="0" w:color="auto"/>
              <w:left w:val="single" w:sz="4" w:space="0" w:color="auto"/>
              <w:bottom w:val="single" w:sz="4" w:space="0" w:color="auto"/>
              <w:right w:val="single" w:sz="4" w:space="0" w:color="auto"/>
            </w:tcBorders>
            <w:hideMark/>
          </w:tcPr>
          <w:p w:rsidR="00065BDB" w:rsidRPr="008139EB" w:rsidRDefault="00065BDB">
            <w:pPr>
              <w:rPr>
                <w:lang w:val="kk-KZ" w:eastAsia="en-US"/>
              </w:rPr>
            </w:pPr>
            <w:r w:rsidRPr="008139EB">
              <w:rPr>
                <w:lang w:val="kk-KZ" w:eastAsia="en-US"/>
              </w:rPr>
              <w:t>Тақырып бойынша білім мен түсінік көрсетпейді.</w:t>
            </w:r>
          </w:p>
        </w:tc>
      </w:tr>
    </w:tbl>
    <w:p w:rsidR="00065BDB" w:rsidRPr="008139EB" w:rsidRDefault="00065BDB" w:rsidP="00065BDB">
      <w:pPr>
        <w:pStyle w:val="a4"/>
        <w:spacing w:before="62"/>
        <w:ind w:right="3"/>
        <w:jc w:val="both"/>
        <w:rPr>
          <w:sz w:val="28"/>
          <w:szCs w:val="28"/>
          <w:lang w:val="kk-KZ"/>
        </w:rPr>
      </w:pPr>
    </w:p>
    <w:p w:rsidR="00065BDB" w:rsidRDefault="00065BDB" w:rsidP="00065BDB">
      <w:pPr>
        <w:pStyle w:val="a6"/>
        <w:ind w:left="0"/>
        <w:jc w:val="center"/>
        <w:rPr>
          <w:rFonts w:ascii="Kz Times New Roman" w:hAnsi="Kz Times New Roman"/>
          <w:b/>
          <w:color w:val="000000"/>
          <w:sz w:val="28"/>
          <w:szCs w:val="28"/>
          <w:lang w:val="kk-KZ" w:eastAsia="ar-SA"/>
        </w:rPr>
      </w:pPr>
    </w:p>
    <w:sectPr w:rsidR="00065BDB"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A275D"/>
    <w:multiLevelType w:val="hybridMultilevel"/>
    <w:tmpl w:val="FA9617DE"/>
    <w:lvl w:ilvl="0" w:tplc="C550357A">
      <w:start w:val="1"/>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 w15:restartNumberingAfterBreak="0">
    <w:nsid w:val="0B920CA9"/>
    <w:multiLevelType w:val="hybridMultilevel"/>
    <w:tmpl w:val="4192E20E"/>
    <w:lvl w:ilvl="0" w:tplc="C18806E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0F920FED"/>
    <w:multiLevelType w:val="hybridMultilevel"/>
    <w:tmpl w:val="CE645BBA"/>
    <w:lvl w:ilvl="0" w:tplc="42BEC44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15:restartNumberingAfterBreak="0">
    <w:nsid w:val="102E55F4"/>
    <w:multiLevelType w:val="hybridMultilevel"/>
    <w:tmpl w:val="83CED38A"/>
    <w:lvl w:ilvl="0" w:tplc="CB9463B2">
      <w:start w:val="1"/>
      <w:numFmt w:val="decimal"/>
      <w:lvlText w:val="%1."/>
      <w:lvlJc w:val="left"/>
      <w:pPr>
        <w:ind w:left="385" w:hanging="246"/>
      </w:pPr>
      <w:rPr>
        <w:rFonts w:ascii="Times New Roman" w:eastAsia="Times New Roman" w:hAnsi="Times New Roman" w:cs="Times New Roman" w:hint="default"/>
        <w:b w:val="0"/>
        <w:bCs w:val="0"/>
        <w:i w:val="0"/>
        <w:iCs w:val="0"/>
        <w:spacing w:val="0"/>
        <w:w w:val="100"/>
        <w:sz w:val="24"/>
        <w:szCs w:val="24"/>
        <w:lang w:val="kk-KZ" w:eastAsia="en-US" w:bidi="ar-SA"/>
      </w:rPr>
    </w:lvl>
    <w:lvl w:ilvl="1" w:tplc="38488C3A">
      <w:numFmt w:val="bullet"/>
      <w:lvlText w:val="•"/>
      <w:lvlJc w:val="left"/>
      <w:pPr>
        <w:ind w:left="1334" w:hanging="246"/>
      </w:pPr>
      <w:rPr>
        <w:lang w:val="kk-KZ" w:eastAsia="en-US" w:bidi="ar-SA"/>
      </w:rPr>
    </w:lvl>
    <w:lvl w:ilvl="2" w:tplc="3482E174">
      <w:numFmt w:val="bullet"/>
      <w:lvlText w:val="•"/>
      <w:lvlJc w:val="left"/>
      <w:pPr>
        <w:ind w:left="2288" w:hanging="246"/>
      </w:pPr>
      <w:rPr>
        <w:lang w:val="kk-KZ" w:eastAsia="en-US" w:bidi="ar-SA"/>
      </w:rPr>
    </w:lvl>
    <w:lvl w:ilvl="3" w:tplc="DC5A0FF6">
      <w:numFmt w:val="bullet"/>
      <w:lvlText w:val="•"/>
      <w:lvlJc w:val="left"/>
      <w:pPr>
        <w:ind w:left="3243" w:hanging="246"/>
      </w:pPr>
      <w:rPr>
        <w:lang w:val="kk-KZ" w:eastAsia="en-US" w:bidi="ar-SA"/>
      </w:rPr>
    </w:lvl>
    <w:lvl w:ilvl="4" w:tplc="9FC27ECE">
      <w:numFmt w:val="bullet"/>
      <w:lvlText w:val="•"/>
      <w:lvlJc w:val="left"/>
      <w:pPr>
        <w:ind w:left="4197" w:hanging="246"/>
      </w:pPr>
      <w:rPr>
        <w:lang w:val="kk-KZ" w:eastAsia="en-US" w:bidi="ar-SA"/>
      </w:rPr>
    </w:lvl>
    <w:lvl w:ilvl="5" w:tplc="25A6C8C8">
      <w:numFmt w:val="bullet"/>
      <w:lvlText w:val="•"/>
      <w:lvlJc w:val="left"/>
      <w:pPr>
        <w:ind w:left="5152" w:hanging="246"/>
      </w:pPr>
      <w:rPr>
        <w:lang w:val="kk-KZ" w:eastAsia="en-US" w:bidi="ar-SA"/>
      </w:rPr>
    </w:lvl>
    <w:lvl w:ilvl="6" w:tplc="32BCC8FE">
      <w:numFmt w:val="bullet"/>
      <w:lvlText w:val="•"/>
      <w:lvlJc w:val="left"/>
      <w:pPr>
        <w:ind w:left="6106" w:hanging="246"/>
      </w:pPr>
      <w:rPr>
        <w:lang w:val="kk-KZ" w:eastAsia="en-US" w:bidi="ar-SA"/>
      </w:rPr>
    </w:lvl>
    <w:lvl w:ilvl="7" w:tplc="69A44688">
      <w:numFmt w:val="bullet"/>
      <w:lvlText w:val="•"/>
      <w:lvlJc w:val="left"/>
      <w:pPr>
        <w:ind w:left="7061" w:hanging="246"/>
      </w:pPr>
      <w:rPr>
        <w:lang w:val="kk-KZ" w:eastAsia="en-US" w:bidi="ar-SA"/>
      </w:rPr>
    </w:lvl>
    <w:lvl w:ilvl="8" w:tplc="5C6288A4">
      <w:numFmt w:val="bullet"/>
      <w:lvlText w:val="•"/>
      <w:lvlJc w:val="left"/>
      <w:pPr>
        <w:ind w:left="8015" w:hanging="246"/>
      </w:pPr>
      <w:rPr>
        <w:lang w:val="kk-KZ" w:eastAsia="en-US" w:bidi="ar-SA"/>
      </w:rPr>
    </w:lvl>
  </w:abstractNum>
  <w:abstractNum w:abstractNumId="4" w15:restartNumberingAfterBreak="0">
    <w:nsid w:val="10485B67"/>
    <w:multiLevelType w:val="hybridMultilevel"/>
    <w:tmpl w:val="71FC4086"/>
    <w:lvl w:ilvl="0" w:tplc="B0507B9E">
      <w:start w:val="1"/>
      <w:numFmt w:val="decimal"/>
      <w:lvlText w:val="%1."/>
      <w:lvlJc w:val="left"/>
      <w:pPr>
        <w:ind w:left="785"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95D4C8B"/>
    <w:multiLevelType w:val="hybridMultilevel"/>
    <w:tmpl w:val="7E04CAB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5F550D"/>
    <w:multiLevelType w:val="hybridMultilevel"/>
    <w:tmpl w:val="447E2D16"/>
    <w:lvl w:ilvl="0" w:tplc="F6C23AB2">
      <w:start w:val="1"/>
      <w:numFmt w:val="decimal"/>
      <w:lvlText w:val="%1."/>
      <w:lvlJc w:val="left"/>
      <w:pPr>
        <w:ind w:left="140" w:hanging="356"/>
      </w:pPr>
      <w:rPr>
        <w:spacing w:val="-1"/>
        <w:w w:val="100"/>
        <w:lang w:val="kk-KZ" w:eastAsia="en-US" w:bidi="ar-SA"/>
      </w:rPr>
    </w:lvl>
    <w:lvl w:ilvl="1" w:tplc="2720599C">
      <w:numFmt w:val="bullet"/>
      <w:lvlText w:val="•"/>
      <w:lvlJc w:val="left"/>
      <w:pPr>
        <w:ind w:left="1118" w:hanging="356"/>
      </w:pPr>
      <w:rPr>
        <w:lang w:val="kk-KZ" w:eastAsia="en-US" w:bidi="ar-SA"/>
      </w:rPr>
    </w:lvl>
    <w:lvl w:ilvl="2" w:tplc="18D609E6">
      <w:numFmt w:val="bullet"/>
      <w:lvlText w:val="•"/>
      <w:lvlJc w:val="left"/>
      <w:pPr>
        <w:ind w:left="2096" w:hanging="356"/>
      </w:pPr>
      <w:rPr>
        <w:lang w:val="kk-KZ" w:eastAsia="en-US" w:bidi="ar-SA"/>
      </w:rPr>
    </w:lvl>
    <w:lvl w:ilvl="3" w:tplc="0D2CC354">
      <w:numFmt w:val="bullet"/>
      <w:lvlText w:val="•"/>
      <w:lvlJc w:val="left"/>
      <w:pPr>
        <w:ind w:left="3075" w:hanging="356"/>
      </w:pPr>
      <w:rPr>
        <w:lang w:val="kk-KZ" w:eastAsia="en-US" w:bidi="ar-SA"/>
      </w:rPr>
    </w:lvl>
    <w:lvl w:ilvl="4" w:tplc="151E9232">
      <w:numFmt w:val="bullet"/>
      <w:lvlText w:val="•"/>
      <w:lvlJc w:val="left"/>
      <w:pPr>
        <w:ind w:left="4053" w:hanging="356"/>
      </w:pPr>
      <w:rPr>
        <w:lang w:val="kk-KZ" w:eastAsia="en-US" w:bidi="ar-SA"/>
      </w:rPr>
    </w:lvl>
    <w:lvl w:ilvl="5" w:tplc="0AE2ED76">
      <w:numFmt w:val="bullet"/>
      <w:lvlText w:val="•"/>
      <w:lvlJc w:val="left"/>
      <w:pPr>
        <w:ind w:left="5032" w:hanging="356"/>
      </w:pPr>
      <w:rPr>
        <w:lang w:val="kk-KZ" w:eastAsia="en-US" w:bidi="ar-SA"/>
      </w:rPr>
    </w:lvl>
    <w:lvl w:ilvl="6" w:tplc="6072697A">
      <w:numFmt w:val="bullet"/>
      <w:lvlText w:val="•"/>
      <w:lvlJc w:val="left"/>
      <w:pPr>
        <w:ind w:left="6010" w:hanging="356"/>
      </w:pPr>
      <w:rPr>
        <w:lang w:val="kk-KZ" w:eastAsia="en-US" w:bidi="ar-SA"/>
      </w:rPr>
    </w:lvl>
    <w:lvl w:ilvl="7" w:tplc="CD7A8158">
      <w:numFmt w:val="bullet"/>
      <w:lvlText w:val="•"/>
      <w:lvlJc w:val="left"/>
      <w:pPr>
        <w:ind w:left="6989" w:hanging="356"/>
      </w:pPr>
      <w:rPr>
        <w:lang w:val="kk-KZ" w:eastAsia="en-US" w:bidi="ar-SA"/>
      </w:rPr>
    </w:lvl>
    <w:lvl w:ilvl="8" w:tplc="97A4DD5E">
      <w:numFmt w:val="bullet"/>
      <w:lvlText w:val="•"/>
      <w:lvlJc w:val="left"/>
      <w:pPr>
        <w:ind w:left="7967" w:hanging="356"/>
      </w:pPr>
      <w:rPr>
        <w:lang w:val="kk-KZ" w:eastAsia="en-US" w:bidi="ar-SA"/>
      </w:rPr>
    </w:lvl>
  </w:abstractNum>
  <w:abstractNum w:abstractNumId="7" w15:restartNumberingAfterBreak="0">
    <w:nsid w:val="4B0D6AAE"/>
    <w:multiLevelType w:val="hybridMultilevel"/>
    <w:tmpl w:val="B2E0B7AE"/>
    <w:lvl w:ilvl="0" w:tplc="02FCDC9E">
      <w:start w:val="1"/>
      <w:numFmt w:val="decimal"/>
      <w:lvlText w:val="%1."/>
      <w:lvlJc w:val="left"/>
      <w:pPr>
        <w:ind w:left="385" w:hanging="246"/>
      </w:pPr>
      <w:rPr>
        <w:rFonts w:ascii="Times New Roman" w:eastAsia="Times New Roman" w:hAnsi="Times New Roman" w:cs="Times New Roman" w:hint="default"/>
        <w:b w:val="0"/>
        <w:bCs w:val="0"/>
        <w:i w:val="0"/>
        <w:iCs w:val="0"/>
        <w:spacing w:val="0"/>
        <w:w w:val="100"/>
        <w:sz w:val="24"/>
        <w:szCs w:val="24"/>
        <w:lang w:val="kk-KZ" w:eastAsia="en-US" w:bidi="ar-SA"/>
      </w:rPr>
    </w:lvl>
    <w:lvl w:ilvl="1" w:tplc="1CBCBECC">
      <w:numFmt w:val="bullet"/>
      <w:lvlText w:val="•"/>
      <w:lvlJc w:val="left"/>
      <w:pPr>
        <w:ind w:left="1334" w:hanging="246"/>
      </w:pPr>
      <w:rPr>
        <w:lang w:val="kk-KZ" w:eastAsia="en-US" w:bidi="ar-SA"/>
      </w:rPr>
    </w:lvl>
    <w:lvl w:ilvl="2" w:tplc="380EEF5C">
      <w:numFmt w:val="bullet"/>
      <w:lvlText w:val="•"/>
      <w:lvlJc w:val="left"/>
      <w:pPr>
        <w:ind w:left="2288" w:hanging="246"/>
      </w:pPr>
      <w:rPr>
        <w:lang w:val="kk-KZ" w:eastAsia="en-US" w:bidi="ar-SA"/>
      </w:rPr>
    </w:lvl>
    <w:lvl w:ilvl="3" w:tplc="255A70E2">
      <w:numFmt w:val="bullet"/>
      <w:lvlText w:val="•"/>
      <w:lvlJc w:val="left"/>
      <w:pPr>
        <w:ind w:left="3243" w:hanging="246"/>
      </w:pPr>
      <w:rPr>
        <w:lang w:val="kk-KZ" w:eastAsia="en-US" w:bidi="ar-SA"/>
      </w:rPr>
    </w:lvl>
    <w:lvl w:ilvl="4" w:tplc="EAB4BF7C">
      <w:numFmt w:val="bullet"/>
      <w:lvlText w:val="•"/>
      <w:lvlJc w:val="left"/>
      <w:pPr>
        <w:ind w:left="4197" w:hanging="246"/>
      </w:pPr>
      <w:rPr>
        <w:lang w:val="kk-KZ" w:eastAsia="en-US" w:bidi="ar-SA"/>
      </w:rPr>
    </w:lvl>
    <w:lvl w:ilvl="5" w:tplc="6E7E3076">
      <w:numFmt w:val="bullet"/>
      <w:lvlText w:val="•"/>
      <w:lvlJc w:val="left"/>
      <w:pPr>
        <w:ind w:left="5152" w:hanging="246"/>
      </w:pPr>
      <w:rPr>
        <w:lang w:val="kk-KZ" w:eastAsia="en-US" w:bidi="ar-SA"/>
      </w:rPr>
    </w:lvl>
    <w:lvl w:ilvl="6" w:tplc="6B04D5B8">
      <w:numFmt w:val="bullet"/>
      <w:lvlText w:val="•"/>
      <w:lvlJc w:val="left"/>
      <w:pPr>
        <w:ind w:left="6106" w:hanging="246"/>
      </w:pPr>
      <w:rPr>
        <w:lang w:val="kk-KZ" w:eastAsia="en-US" w:bidi="ar-SA"/>
      </w:rPr>
    </w:lvl>
    <w:lvl w:ilvl="7" w:tplc="9AF2A7F4">
      <w:numFmt w:val="bullet"/>
      <w:lvlText w:val="•"/>
      <w:lvlJc w:val="left"/>
      <w:pPr>
        <w:ind w:left="7061" w:hanging="246"/>
      </w:pPr>
      <w:rPr>
        <w:lang w:val="kk-KZ" w:eastAsia="en-US" w:bidi="ar-SA"/>
      </w:rPr>
    </w:lvl>
    <w:lvl w:ilvl="8" w:tplc="A8DC98BE">
      <w:numFmt w:val="bullet"/>
      <w:lvlText w:val="•"/>
      <w:lvlJc w:val="left"/>
      <w:pPr>
        <w:ind w:left="8015" w:hanging="246"/>
      </w:pPr>
      <w:rPr>
        <w:lang w:val="kk-KZ" w:eastAsia="en-US" w:bidi="ar-SA"/>
      </w:rPr>
    </w:lvl>
  </w:abstractNum>
  <w:abstractNum w:abstractNumId="8" w15:restartNumberingAfterBreak="0">
    <w:nsid w:val="53E12144"/>
    <w:multiLevelType w:val="hybridMultilevel"/>
    <w:tmpl w:val="E51E4B84"/>
    <w:lvl w:ilvl="0" w:tplc="B46C3128">
      <w:start w:val="1"/>
      <w:numFmt w:val="decimal"/>
      <w:lvlText w:val="%1."/>
      <w:lvlJc w:val="left"/>
      <w:pPr>
        <w:ind w:left="96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79B44CBF"/>
    <w:multiLevelType w:val="hybridMultilevel"/>
    <w:tmpl w:val="81A65206"/>
    <w:lvl w:ilvl="0" w:tplc="21B223B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7"/>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6"/>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12F"/>
    <w:rsid w:val="0000212F"/>
    <w:rsid w:val="00065BDB"/>
    <w:rsid w:val="002B3A58"/>
    <w:rsid w:val="002B737B"/>
    <w:rsid w:val="003C5D92"/>
    <w:rsid w:val="005A24F6"/>
    <w:rsid w:val="005A45C0"/>
    <w:rsid w:val="00606788"/>
    <w:rsid w:val="00606EFF"/>
    <w:rsid w:val="00685D6F"/>
    <w:rsid w:val="006C0B77"/>
    <w:rsid w:val="00743849"/>
    <w:rsid w:val="007A5CE7"/>
    <w:rsid w:val="007B06A5"/>
    <w:rsid w:val="008139EB"/>
    <w:rsid w:val="008242FF"/>
    <w:rsid w:val="00870751"/>
    <w:rsid w:val="00922C48"/>
    <w:rsid w:val="009C74C1"/>
    <w:rsid w:val="00AC0811"/>
    <w:rsid w:val="00B915B7"/>
    <w:rsid w:val="00EA59DF"/>
    <w:rsid w:val="00ED5F9B"/>
    <w:rsid w:val="00EE4070"/>
    <w:rsid w:val="00F12C76"/>
    <w:rsid w:val="00FE29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EF23A"/>
  <w15:chartTrackingRefBased/>
  <w15:docId w15:val="{B8CBB583-EFE8-45EC-BAAF-0B6D6E21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5BDB"/>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065BDB"/>
    <w:pPr>
      <w:widowControl w:val="0"/>
      <w:autoSpaceDE w:val="0"/>
      <w:autoSpaceDN w:val="0"/>
      <w:spacing w:line="275" w:lineRule="exact"/>
      <w:ind w:left="140"/>
      <w:outlineLvl w:val="0"/>
    </w:pPr>
    <w:rPr>
      <w:b/>
      <w:bCs/>
      <w:lang w:val="kk-KZ" w:eastAsia="en-US"/>
    </w:rPr>
  </w:style>
  <w:style w:type="paragraph" w:styleId="2">
    <w:name w:val="heading 2"/>
    <w:basedOn w:val="a"/>
    <w:link w:val="20"/>
    <w:uiPriority w:val="1"/>
    <w:semiHidden/>
    <w:unhideWhenUsed/>
    <w:qFormat/>
    <w:rsid w:val="00065BDB"/>
    <w:pPr>
      <w:widowControl w:val="0"/>
      <w:autoSpaceDE w:val="0"/>
      <w:autoSpaceDN w:val="0"/>
      <w:spacing w:line="275" w:lineRule="exact"/>
      <w:ind w:left="140"/>
      <w:outlineLvl w:val="1"/>
    </w:pPr>
    <w:rPr>
      <w:b/>
      <w:bCs/>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65BDB"/>
    <w:rPr>
      <w:rFonts w:ascii="Times New Roman" w:eastAsia="Times New Roman" w:hAnsi="Times New Roman" w:cs="Times New Roman"/>
      <w:b/>
      <w:bCs/>
      <w:sz w:val="24"/>
      <w:szCs w:val="24"/>
      <w:lang w:val="kk-KZ"/>
    </w:rPr>
  </w:style>
  <w:style w:type="character" w:customStyle="1" w:styleId="20">
    <w:name w:val="Заголовок 2 Знак"/>
    <w:basedOn w:val="a0"/>
    <w:link w:val="2"/>
    <w:uiPriority w:val="1"/>
    <w:semiHidden/>
    <w:rsid w:val="00065BDB"/>
    <w:rPr>
      <w:rFonts w:ascii="Times New Roman" w:eastAsia="Times New Roman" w:hAnsi="Times New Roman" w:cs="Times New Roman"/>
      <w:b/>
      <w:bCs/>
      <w:sz w:val="24"/>
      <w:szCs w:val="24"/>
      <w:lang w:val="kk-KZ"/>
    </w:rPr>
  </w:style>
  <w:style w:type="paragraph" w:customStyle="1" w:styleId="msonormal0">
    <w:name w:val="msonormal"/>
    <w:basedOn w:val="a"/>
    <w:uiPriority w:val="99"/>
    <w:rsid w:val="00065BDB"/>
    <w:pPr>
      <w:spacing w:before="100" w:beforeAutospacing="1" w:after="100" w:afterAutospacing="1"/>
    </w:pPr>
  </w:style>
  <w:style w:type="paragraph" w:styleId="a3">
    <w:name w:val="Normal (Web)"/>
    <w:basedOn w:val="a"/>
    <w:uiPriority w:val="99"/>
    <w:semiHidden/>
    <w:unhideWhenUsed/>
    <w:rsid w:val="00065BDB"/>
    <w:pPr>
      <w:spacing w:before="100" w:beforeAutospacing="1" w:after="100" w:afterAutospacing="1"/>
    </w:pPr>
  </w:style>
  <w:style w:type="paragraph" w:styleId="a4">
    <w:name w:val="Body Text"/>
    <w:basedOn w:val="a"/>
    <w:link w:val="a5"/>
    <w:uiPriority w:val="99"/>
    <w:semiHidden/>
    <w:unhideWhenUsed/>
    <w:rsid w:val="00065BDB"/>
    <w:pPr>
      <w:spacing w:after="120"/>
    </w:pPr>
  </w:style>
  <w:style w:type="character" w:customStyle="1" w:styleId="a5">
    <w:name w:val="Основной текст Знак"/>
    <w:basedOn w:val="a0"/>
    <w:link w:val="a4"/>
    <w:uiPriority w:val="99"/>
    <w:semiHidden/>
    <w:rsid w:val="00065BDB"/>
    <w:rPr>
      <w:rFonts w:ascii="Times New Roman" w:eastAsia="Times New Roman" w:hAnsi="Times New Roman" w:cs="Times New Roman"/>
      <w:sz w:val="24"/>
      <w:szCs w:val="24"/>
      <w:lang w:eastAsia="ru-RU"/>
    </w:rPr>
  </w:style>
  <w:style w:type="paragraph" w:styleId="a6">
    <w:name w:val="Body Text Indent"/>
    <w:basedOn w:val="a"/>
    <w:link w:val="a7"/>
    <w:unhideWhenUsed/>
    <w:rsid w:val="00065BDB"/>
    <w:pPr>
      <w:spacing w:after="120"/>
      <w:ind w:left="283"/>
    </w:pPr>
  </w:style>
  <w:style w:type="character" w:customStyle="1" w:styleId="a7">
    <w:name w:val="Основной текст с отступом Знак"/>
    <w:basedOn w:val="a0"/>
    <w:link w:val="a6"/>
    <w:rsid w:val="00065BDB"/>
    <w:rPr>
      <w:rFonts w:ascii="Times New Roman" w:eastAsia="Times New Roman" w:hAnsi="Times New Roman" w:cs="Times New Roman"/>
      <w:sz w:val="24"/>
      <w:szCs w:val="24"/>
      <w:lang w:eastAsia="ru-RU"/>
    </w:rPr>
  </w:style>
  <w:style w:type="character" w:customStyle="1" w:styleId="a8">
    <w:name w:val="Абзац списка Знак"/>
    <w:aliases w:val="без абзаца Знак,маркированный Знак,ПАРАГРАФ Знак,List Paragraph Знак"/>
    <w:link w:val="a9"/>
    <w:uiPriority w:val="34"/>
    <w:locked/>
    <w:rsid w:val="00065BDB"/>
    <w:rPr>
      <w:rFonts w:ascii="Calibri" w:eastAsia="Calibri" w:hAnsi="Calibri" w:cs="Times New Roman"/>
    </w:rPr>
  </w:style>
  <w:style w:type="paragraph" w:styleId="a9">
    <w:name w:val="List Paragraph"/>
    <w:aliases w:val="без абзаца,маркированный,ПАРАГРАФ,List Paragraph"/>
    <w:basedOn w:val="a"/>
    <w:link w:val="a8"/>
    <w:uiPriority w:val="34"/>
    <w:qFormat/>
    <w:rsid w:val="00065BDB"/>
    <w:pPr>
      <w:spacing w:after="200" w:line="276" w:lineRule="auto"/>
      <w:ind w:left="720"/>
      <w:contextualSpacing/>
    </w:pPr>
    <w:rPr>
      <w:rFonts w:ascii="Calibri" w:eastAsia="Calibri" w:hAnsi="Calibri"/>
      <w:sz w:val="22"/>
      <w:szCs w:val="22"/>
      <w:lang w:eastAsia="en-US"/>
    </w:rPr>
  </w:style>
  <w:style w:type="table" w:styleId="aa">
    <w:name w:val="Table Grid"/>
    <w:basedOn w:val="a1"/>
    <w:uiPriority w:val="59"/>
    <w:rsid w:val="00065BDB"/>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C08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45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ks.gov.kz/rus/zakonodatelstvo/prikazy_ministra/arxivnoe_delo_3/?cid=0&amp;page=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 TargetMode="External"/><Relationship Id="rId5" Type="http://schemas.openxmlformats.org/officeDocument/2006/relationships/hyperlink" Target="https://ieeexplore.ieee.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8</Pages>
  <Words>1782</Words>
  <Characters>10159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11</cp:revision>
  <dcterms:created xsi:type="dcterms:W3CDTF">2026-01-22T08:23:00Z</dcterms:created>
  <dcterms:modified xsi:type="dcterms:W3CDTF">2026-02-10T08:19:00Z</dcterms:modified>
</cp:coreProperties>
</file>